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4"/>
      </w:tblGrid>
      <w:tr w:rsidR="00D65E69" w:rsidRPr="00B04E9D" w:rsidTr="004F780C">
        <w:trPr>
          <w:cantSplit/>
          <w:trHeight w:val="2183"/>
        </w:trPr>
        <w:tc>
          <w:tcPr>
            <w:tcW w:w="7024" w:type="dxa"/>
          </w:tcPr>
          <w:p w:rsidR="00D65E69" w:rsidRPr="00B04E9D" w:rsidRDefault="001F684B" w:rsidP="009E1D9E">
            <w:pPr>
              <w:rPr>
                <w:rFonts w:cs="Arial"/>
                <w:szCs w:val="22"/>
              </w:rPr>
            </w:pPr>
            <w:bookmarkStart w:id="0" w:name="_GoBack"/>
            <w:bookmarkEnd w:id="0"/>
            <w:r>
              <w:t>Høringsparterne</w:t>
            </w:r>
            <w:r w:rsidR="00D65E69" w:rsidRPr="00B04E9D">
              <w:rPr>
                <w:rFonts w:cs="Arial"/>
                <w:szCs w:val="22"/>
              </w:rPr>
              <w:t xml:space="preserve"> </w:t>
            </w:r>
            <w:bookmarkStart w:id="1" w:name="NavnTO"/>
            <w:bookmarkEnd w:id="1"/>
            <w:r w:rsidR="00D65E69" w:rsidRPr="00B04E9D">
              <w:rPr>
                <w:rFonts w:cs="Arial"/>
                <w:szCs w:val="22"/>
              </w:rPr>
              <w:t xml:space="preserve"> </w:t>
            </w:r>
          </w:p>
          <w:p w:rsidR="00D65E69" w:rsidRPr="00B04E9D" w:rsidRDefault="00D65E69" w:rsidP="009E1D9E">
            <w:pPr>
              <w:rPr>
                <w:rFonts w:cs="Arial"/>
                <w:szCs w:val="22"/>
              </w:rPr>
            </w:pPr>
            <w:bookmarkStart w:id="2" w:name="AdresseET"/>
            <w:bookmarkEnd w:id="2"/>
            <w:r w:rsidRPr="00B04E9D">
              <w:rPr>
                <w:rFonts w:cs="Arial"/>
                <w:szCs w:val="22"/>
              </w:rPr>
              <w:t xml:space="preserve"> </w:t>
            </w:r>
            <w:bookmarkStart w:id="3" w:name="AdresseTO"/>
            <w:bookmarkEnd w:id="3"/>
            <w:r w:rsidRPr="00B04E9D">
              <w:rPr>
                <w:rFonts w:cs="Arial"/>
                <w:szCs w:val="22"/>
              </w:rPr>
              <w:t xml:space="preserve"> </w:t>
            </w:r>
            <w:bookmarkStart w:id="4" w:name="AdresseTRE"/>
            <w:bookmarkEnd w:id="4"/>
          </w:p>
          <w:p w:rsidR="001E63D8" w:rsidRPr="00B04E9D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5" w:name="Postnr"/>
            <w:bookmarkEnd w:id="5"/>
            <w:r w:rsidRPr="00B04E9D">
              <w:rPr>
                <w:rFonts w:cs="Arial"/>
                <w:szCs w:val="22"/>
              </w:rPr>
              <w:t xml:space="preserve"> </w:t>
            </w:r>
            <w:bookmarkStart w:id="6" w:name="By"/>
            <w:bookmarkEnd w:id="6"/>
          </w:p>
          <w:p w:rsidR="0077532B" w:rsidRPr="00B04E9D" w:rsidRDefault="0077532B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7" w:name="Land"/>
            <w:bookmarkEnd w:id="7"/>
          </w:p>
        </w:tc>
      </w:tr>
    </w:tbl>
    <w:p w:rsidR="00A85ECD" w:rsidRPr="00B04E9D" w:rsidRDefault="001F684B" w:rsidP="00944EE8">
      <w:pPr>
        <w:pStyle w:val="DocumentHeading"/>
      </w:pPr>
      <w:r>
        <w:t xml:space="preserve">Høring over udkast til </w:t>
      </w:r>
      <w:r w:rsidR="00003E00">
        <w:t xml:space="preserve">ny drikkevandsbekendtgørelse </w:t>
      </w:r>
      <w:r w:rsidR="00800A4B">
        <w:t>og ny bekendtgørelse om kvalitetskrav til miljømålinger</w:t>
      </w:r>
    </w:p>
    <w:p w:rsidR="004830C6" w:rsidRPr="00B04E9D" w:rsidRDefault="004830C6" w:rsidP="00FE7E77"/>
    <w:p w:rsidR="001F684B" w:rsidRDefault="001F684B" w:rsidP="001F68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Hermed sendes udkast </w:t>
      </w:r>
      <w:r w:rsidR="00003E00">
        <w:rPr>
          <w:sz w:val="20"/>
          <w:szCs w:val="20"/>
        </w:rPr>
        <w:t>drikkevandsbekendtgørelse</w:t>
      </w:r>
      <w:r w:rsidR="00800A4B">
        <w:rPr>
          <w:sz w:val="20"/>
          <w:szCs w:val="20"/>
        </w:rPr>
        <w:t xml:space="preserve"> og bekendtgørelse om kvalitetskrav til miljømålinger</w:t>
      </w:r>
      <w:r w:rsidR="00003E00">
        <w:rPr>
          <w:sz w:val="20"/>
          <w:szCs w:val="20"/>
        </w:rPr>
        <w:t xml:space="preserve"> </w:t>
      </w:r>
      <w:r>
        <w:rPr>
          <w:sz w:val="20"/>
          <w:szCs w:val="20"/>
        </w:rPr>
        <w:t>i høring. Høringsvar kan sendes elektronisk til mfvm@mfvm.dk, med cc til mampe@mfvm.dk</w:t>
      </w:r>
      <w:r w:rsidR="004374B8">
        <w:rPr>
          <w:sz w:val="20"/>
          <w:szCs w:val="20"/>
        </w:rPr>
        <w:t>.</w:t>
      </w:r>
      <w:r>
        <w:rPr>
          <w:sz w:val="20"/>
          <w:szCs w:val="20"/>
        </w:rPr>
        <w:t xml:space="preserve"> senest </w:t>
      </w:r>
      <w:proofErr w:type="gramStart"/>
      <w:r w:rsidR="00800A4B">
        <w:rPr>
          <w:sz w:val="20"/>
          <w:szCs w:val="20"/>
        </w:rPr>
        <w:t>onsdag</w:t>
      </w:r>
      <w:r w:rsidR="00003E0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den</w:t>
      </w:r>
      <w:proofErr w:type="gramEnd"/>
      <w:r>
        <w:rPr>
          <w:b/>
          <w:sz w:val="20"/>
          <w:szCs w:val="20"/>
        </w:rPr>
        <w:t xml:space="preserve"> </w:t>
      </w:r>
      <w:r w:rsidR="00800A4B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. </w:t>
      </w:r>
      <w:r w:rsidR="00003E00">
        <w:rPr>
          <w:b/>
          <w:sz w:val="20"/>
          <w:szCs w:val="20"/>
        </w:rPr>
        <w:t>oktober</w:t>
      </w:r>
      <w:r>
        <w:rPr>
          <w:b/>
          <w:sz w:val="20"/>
          <w:szCs w:val="20"/>
        </w:rPr>
        <w:t xml:space="preserve"> 2019.</w:t>
      </w:r>
      <w:r>
        <w:rPr>
          <w:sz w:val="20"/>
          <w:szCs w:val="20"/>
        </w:rPr>
        <w:t xml:space="preserve"> </w:t>
      </w:r>
    </w:p>
    <w:p w:rsidR="001F684B" w:rsidRDefault="001F684B" w:rsidP="001F684B">
      <w:pPr>
        <w:pStyle w:val="Default"/>
        <w:rPr>
          <w:sz w:val="20"/>
          <w:szCs w:val="20"/>
        </w:rPr>
      </w:pPr>
    </w:p>
    <w:p w:rsidR="001F684B" w:rsidRDefault="001F684B" w:rsidP="001F68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Høringsvar fra ikke-ministerielle høringsparter offentliggøres på høringsportalen på http://www.hoeringsportalen.dk efter høringsfristens udløb. Ved afgivelse af høringssvar samtykker høringsparten i, at vedkommendes høringssvar, e-mailadresse og navn offentliggøres på høringsportalen efter endt høring. </w:t>
      </w:r>
    </w:p>
    <w:p w:rsidR="00A60688" w:rsidRDefault="00A60688" w:rsidP="001F684B">
      <w:pPr>
        <w:pStyle w:val="Default"/>
        <w:rPr>
          <w:sz w:val="20"/>
          <w:szCs w:val="20"/>
        </w:rPr>
      </w:pPr>
    </w:p>
    <w:p w:rsidR="001F684B" w:rsidRDefault="001F684B" w:rsidP="001F68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Spørgsmål til bekendtgørelsen kan rettes til Malene Maxe Petersen på e-mail: </w:t>
      </w:r>
      <w:hyperlink r:id="rId8" w:history="1">
        <w:r>
          <w:rPr>
            <w:rStyle w:val="Hyperlink"/>
            <w:sz w:val="20"/>
            <w:szCs w:val="20"/>
          </w:rPr>
          <w:t>mampe@mfvm.dk</w:t>
        </w:r>
      </w:hyperlink>
      <w:r>
        <w:rPr>
          <w:sz w:val="20"/>
          <w:szCs w:val="20"/>
        </w:rPr>
        <w:t>.</w:t>
      </w:r>
    </w:p>
    <w:p w:rsidR="004F780C" w:rsidRDefault="004F780C" w:rsidP="001F684B">
      <w:pPr>
        <w:pStyle w:val="Default"/>
        <w:rPr>
          <w:sz w:val="20"/>
          <w:szCs w:val="20"/>
        </w:rPr>
      </w:pPr>
    </w:p>
    <w:p w:rsidR="001F684B" w:rsidRDefault="003334BD" w:rsidP="001F68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Baggrunden for ændringerne er </w:t>
      </w:r>
      <w:r w:rsidR="00003E00">
        <w:rPr>
          <w:sz w:val="20"/>
          <w:szCs w:val="20"/>
        </w:rPr>
        <w:t>følgende:</w:t>
      </w:r>
    </w:p>
    <w:p w:rsidR="00003E00" w:rsidRDefault="00003E00" w:rsidP="001F684B">
      <w:pPr>
        <w:pStyle w:val="Default"/>
        <w:rPr>
          <w:sz w:val="20"/>
          <w:szCs w:val="20"/>
        </w:rPr>
      </w:pPr>
    </w:p>
    <w:p w:rsidR="00800A4B" w:rsidRPr="00800A4B" w:rsidRDefault="00800A4B" w:rsidP="00800A4B">
      <w:pPr>
        <w:pStyle w:val="Brdtekst"/>
        <w:rPr>
          <w:b/>
        </w:rPr>
      </w:pPr>
      <w:r w:rsidRPr="00800A4B">
        <w:rPr>
          <w:b/>
        </w:rPr>
        <w:t>1. Ændring af drikkevandsbekendtgørelsen:</w:t>
      </w:r>
    </w:p>
    <w:p w:rsidR="00800A4B" w:rsidRDefault="00800A4B" w:rsidP="00800A4B">
      <w:pPr>
        <w:pStyle w:val="Brdtekst"/>
        <w:rPr>
          <w:u w:val="single"/>
        </w:rPr>
      </w:pPr>
      <w:proofErr w:type="spellStart"/>
      <w:r>
        <w:rPr>
          <w:u w:val="single"/>
        </w:rPr>
        <w:t>Chlorothalonil-amidsulfonsyre</w:t>
      </w:r>
      <w:proofErr w:type="spellEnd"/>
    </w:p>
    <w:p w:rsidR="00800A4B" w:rsidRPr="00F63C04" w:rsidRDefault="00800A4B" w:rsidP="00800A4B">
      <w:pPr>
        <w:pStyle w:val="Brdtekst"/>
      </w:pPr>
      <w:r w:rsidRPr="004F7EF7">
        <w:t xml:space="preserve">I foråret 2019 blev der konstateret </w:t>
      </w:r>
      <w:proofErr w:type="spellStart"/>
      <w:r w:rsidRPr="004F7EF7">
        <w:t>chlorothalonil-amidsulfonsyre</w:t>
      </w:r>
      <w:proofErr w:type="spellEnd"/>
      <w:r w:rsidRPr="004F7EF7">
        <w:t xml:space="preserve"> i drikkevandet i </w:t>
      </w:r>
      <w:proofErr w:type="spellStart"/>
      <w:r w:rsidRPr="004F7EF7">
        <w:t>Egedal</w:t>
      </w:r>
      <w:proofErr w:type="spellEnd"/>
      <w:r w:rsidRPr="004F7EF7">
        <w:t xml:space="preserve"> Kommune. </w:t>
      </w:r>
      <w:r w:rsidRPr="00F63C04">
        <w:t xml:space="preserve">Da en sundhedsmæssig vurdering viste, at stoffet ned til en grænseværdi på 0,01 mikrogram/liter ikke kunne afvises at kunne skade </w:t>
      </w:r>
      <w:proofErr w:type="gramStart"/>
      <w:r w:rsidRPr="00F63C04">
        <w:t>arveanlæggene</w:t>
      </w:r>
      <w:r>
        <w:t>,</w:t>
      </w:r>
      <w:r w:rsidRPr="00F63C04">
        <w:t xml:space="preserve">  besluttede</w:t>
      </w:r>
      <w:proofErr w:type="gramEnd"/>
      <w:r w:rsidRPr="00F63C04">
        <w:t xml:space="preserve"> </w:t>
      </w:r>
      <w:r w:rsidRPr="004F7EF7">
        <w:t xml:space="preserve">den daværende miljø- og fødevareminister at ændre drikkevandsbekendtgørelsens kvalitetskrav for stoffet fra 0,1 mikrogram/liter (det generelle krav for pesticider) til 0,01 mikrogram/liter. Derudover indsatte man et krav om, at alle vandforsyninger skulle kontrollere for stoffet inden 1. november 2019. </w:t>
      </w:r>
    </w:p>
    <w:p w:rsidR="00800A4B" w:rsidRDefault="00800A4B" w:rsidP="00800A4B">
      <w:pPr>
        <w:pStyle w:val="Brdtekst"/>
      </w:pPr>
      <w:r w:rsidRPr="00F63C04">
        <w:t>I løbet af august</w:t>
      </w:r>
      <w:r>
        <w:t xml:space="preserve"> 2019 er en række nye studier blevet gennemgået og Miljøstyrelsen har konkluderet, at det almindelige kvalitetskrav på 0,1 mikrogram for pesticider/liter er tilstrækkeligt sikkert. </w:t>
      </w:r>
    </w:p>
    <w:p w:rsidR="00800A4B" w:rsidRDefault="00800A4B" w:rsidP="00800A4B">
      <w:pPr>
        <w:pStyle w:val="Brdtekst"/>
      </w:pPr>
      <w:r>
        <w:t xml:space="preserve">På denne baggrund lægges op til, at drikkevandsbekendtgørelsen ændres, således at kvalitetskravet for stoffet hæves fra 0,01 mikrogram/liter til 0,1 mikrogram/liter svarende til ”øvrige pesticider og nedbrydningsstoffer”, og at kravet til gennemførelse af kontrol for stoffet inden 1. november 2019 ophæves. </w:t>
      </w:r>
    </w:p>
    <w:p w:rsidR="00800A4B" w:rsidRDefault="00800A4B" w:rsidP="00800A4B">
      <w:pPr>
        <w:pStyle w:val="Brdtekst"/>
      </w:pPr>
      <w:r>
        <w:t xml:space="preserve">Stoffet vil vedblive at være på pesticidlisten i drikkevandsbekendtgørelsen, som obligatorisk parameter vandforsyningerne skal måle for i deres almindelige kontrolprogram. </w:t>
      </w:r>
    </w:p>
    <w:p w:rsidR="00800A4B" w:rsidRDefault="00800A4B" w:rsidP="00800A4B">
      <w:pPr>
        <w:pStyle w:val="Brdtekst"/>
        <w:rPr>
          <w:u w:val="single"/>
        </w:rPr>
      </w:pPr>
    </w:p>
    <w:p w:rsidR="00800A4B" w:rsidRDefault="00800A4B" w:rsidP="00800A4B">
      <w:pPr>
        <w:pStyle w:val="Brdtekst"/>
        <w:rPr>
          <w:u w:val="single"/>
        </w:rPr>
      </w:pPr>
    </w:p>
    <w:p w:rsidR="00800A4B" w:rsidRDefault="00800A4B" w:rsidP="00800A4B">
      <w:pPr>
        <w:pStyle w:val="Brdtekst"/>
        <w:rPr>
          <w:u w:val="single"/>
        </w:rPr>
      </w:pPr>
      <w:r>
        <w:rPr>
          <w:u w:val="single"/>
        </w:rPr>
        <w:lastRenderedPageBreak/>
        <w:t>Opdatering af pesticidlisten</w:t>
      </w:r>
    </w:p>
    <w:p w:rsidR="00800A4B" w:rsidRPr="004F7EF7" w:rsidRDefault="00800A4B" w:rsidP="00800A4B">
      <w:pPr>
        <w:pStyle w:val="Brdtekst"/>
      </w:pPr>
      <w:r w:rsidRPr="00F63C04">
        <w:t xml:space="preserve">Miljøstyrelsen og GEUS har foretaget en gennemgang og prioritering af relevante analyseresultater for pesticider fra vandværkernes boringskontrol og andre undersøgelser af </w:t>
      </w:r>
      <w:proofErr w:type="gramStart"/>
      <w:r w:rsidRPr="00F63C04">
        <w:t>grundvand  og</w:t>
      </w:r>
      <w:proofErr w:type="gramEnd"/>
      <w:r w:rsidRPr="00F63C04">
        <w:t xml:space="preserve"> dokumenteret gennemgangen i et fælles notat, der har været præsenteret for Vandpanelet. </w:t>
      </w:r>
    </w:p>
    <w:p w:rsidR="00800A4B" w:rsidRPr="00F63C04" w:rsidRDefault="00800A4B" w:rsidP="00800A4B">
      <w:pPr>
        <w:pStyle w:val="Brdtekst"/>
      </w:pPr>
      <w:r w:rsidRPr="00F63C04">
        <w:t xml:space="preserve">På denne baggrund </w:t>
      </w:r>
      <w:r>
        <w:t xml:space="preserve">foreslås </w:t>
      </w:r>
      <w:r w:rsidRPr="00F63C04">
        <w:t xml:space="preserve">seks </w:t>
      </w:r>
      <w:proofErr w:type="spellStart"/>
      <w:r w:rsidRPr="00F63C04">
        <w:t>chloracetamider</w:t>
      </w:r>
      <w:proofErr w:type="spellEnd"/>
      <w:r w:rsidRPr="00F63C04">
        <w:t xml:space="preserve"> optage</w:t>
      </w:r>
      <w:r>
        <w:t>t</w:t>
      </w:r>
      <w:r w:rsidRPr="00F63C04">
        <w:t xml:space="preserve"> på boringskontrollens obligatoriske pesticidliste - drikkevandsbekendtgørelsens bilag 2. </w:t>
      </w:r>
    </w:p>
    <w:p w:rsidR="00800A4B" w:rsidRPr="00800A4B" w:rsidRDefault="00800A4B" w:rsidP="00800A4B">
      <w:pPr>
        <w:pStyle w:val="Brdtekst"/>
        <w:rPr>
          <w:b/>
        </w:rPr>
      </w:pPr>
      <w:r w:rsidRPr="00800A4B">
        <w:rPr>
          <w:b/>
        </w:rPr>
        <w:t>2. Ændring af bekendtgørelse om kvalitetskrav til miljømåling:</w:t>
      </w:r>
    </w:p>
    <w:p w:rsidR="00800A4B" w:rsidRDefault="00800A4B" w:rsidP="00800A4B">
      <w:pPr>
        <w:pStyle w:val="Brdtekst"/>
      </w:pPr>
      <w:r>
        <w:t xml:space="preserve">Ændringerne er konsekvensændringer af ændringerne i drikkevandsbekendtgørelsen. </w:t>
      </w:r>
    </w:p>
    <w:p w:rsidR="00800A4B" w:rsidRPr="004F7EF7" w:rsidRDefault="00800A4B" w:rsidP="00800A4B">
      <w:pPr>
        <w:pStyle w:val="Brdtekst"/>
      </w:pPr>
      <w:r w:rsidRPr="00F63C04">
        <w:t>Det følger af bekendtgørelse om kvalitetskrav til miljømålinger, at de prøver</w:t>
      </w:r>
      <w:r>
        <w:t>,</w:t>
      </w:r>
      <w:r w:rsidRPr="00F63C04">
        <w:t xml:space="preserve"> der skal analyseres i henhold til drikkevandsbekendtgørelsen, skal analyseres af </w:t>
      </w:r>
      <w:r>
        <w:t xml:space="preserve">et </w:t>
      </w:r>
      <w:r w:rsidRPr="00F63C04">
        <w:t>akkrediteret laboratorium. Da der imidlertid pt. ikke er noget dansk laboratori</w:t>
      </w:r>
      <w:r>
        <w:t>um</w:t>
      </w:r>
      <w:r w:rsidRPr="00F63C04">
        <w:t>, der er akkrediteret til bestemmelse</w:t>
      </w:r>
      <w:r w:rsidRPr="004F7EF7">
        <w:t xml:space="preserve"> af alle de 6 nye stoffer, indsættes i kvalitetskravsbekendtgørelsen en note om, at kravet om akkreditering </w:t>
      </w:r>
      <w:r>
        <w:t xml:space="preserve">ved analyse af de 6 nye stoffer </w:t>
      </w:r>
      <w:r w:rsidRPr="004F7EF7">
        <w:t>først gælder 6 måneder efter bekendtgørelsens ikrafttræden.</w:t>
      </w:r>
    </w:p>
    <w:p w:rsidR="00800A4B" w:rsidRPr="00F63C04" w:rsidRDefault="00800A4B" w:rsidP="00800A4B">
      <w:pPr>
        <w:pStyle w:val="Brdtekst"/>
      </w:pPr>
      <w:proofErr w:type="gramStart"/>
      <w:r w:rsidRPr="00F63C04">
        <w:t>Herudover  slettes</w:t>
      </w:r>
      <w:proofErr w:type="gramEnd"/>
      <w:r w:rsidRPr="00F63C04">
        <w:t xml:space="preserve"> særkravet for </w:t>
      </w:r>
      <w:proofErr w:type="spellStart"/>
      <w:r w:rsidRPr="00F63C04">
        <w:t>Chlorothalonil-amidsulfonsyre</w:t>
      </w:r>
      <w:proofErr w:type="spellEnd"/>
      <w:r w:rsidRPr="00F63C04">
        <w:t xml:space="preserve"> fra bekendtgørelsen</w:t>
      </w:r>
      <w:r>
        <w:t>,</w:t>
      </w:r>
      <w:r w:rsidRPr="00F63C04">
        <w:t xml:space="preserve"> hvilket betyder, at der fremover vil gælde de samme analysekvalitetskrav for</w:t>
      </w:r>
      <w:r>
        <w:t xml:space="preserve"> </w:t>
      </w:r>
      <w:r w:rsidRPr="00F63C04">
        <w:t>dette stof som for  ”</w:t>
      </w:r>
      <w:r>
        <w:t>ø</w:t>
      </w:r>
      <w:r w:rsidRPr="00F63C04">
        <w:t>vrige pesticider og nedbrydningsprodukter fra pesticider”, der er anført ved stofnavn i drikkevandsbekendtgørelsens bilag 2.</w:t>
      </w:r>
    </w:p>
    <w:p w:rsidR="00EE5921" w:rsidRDefault="00EE5921" w:rsidP="001F684B">
      <w:pPr>
        <w:pStyle w:val="Default"/>
        <w:rPr>
          <w:i/>
          <w:sz w:val="20"/>
          <w:szCs w:val="20"/>
        </w:rPr>
      </w:pPr>
    </w:p>
    <w:p w:rsidR="001F684B" w:rsidRDefault="001F684B" w:rsidP="001F684B">
      <w:pPr>
        <w:spacing w:after="200" w:line="276" w:lineRule="auto"/>
        <w:rPr>
          <w:rFonts w:eastAsia="Calibri"/>
        </w:rPr>
      </w:pPr>
      <w:r>
        <w:rPr>
          <w:rFonts w:eastAsia="Calibri"/>
        </w:rPr>
        <w:t>Bekendtgørelsesudkaste</w:t>
      </w:r>
      <w:r w:rsidR="00800A4B">
        <w:rPr>
          <w:rFonts w:eastAsia="Calibri"/>
        </w:rPr>
        <w:t>ne</w:t>
      </w:r>
      <w:r>
        <w:rPr>
          <w:rFonts w:eastAsia="Calibri"/>
        </w:rPr>
        <w:t xml:space="preserve"> er sendt i høring hos de parter, der fremgår af vedlagte liste.</w:t>
      </w:r>
    </w:p>
    <w:p w:rsidR="001F684B" w:rsidRDefault="001F684B" w:rsidP="001F684B">
      <w:pPr>
        <w:autoSpaceDE w:val="0"/>
        <w:autoSpaceDN w:val="0"/>
        <w:adjustRightInd w:val="0"/>
        <w:spacing w:line="240" w:lineRule="auto"/>
        <w:rPr>
          <w:rFonts w:cs="Georgia"/>
        </w:rPr>
      </w:pPr>
    </w:p>
    <w:p w:rsidR="001F684B" w:rsidRDefault="001F684B" w:rsidP="001F684B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Med venlig hilsen</w:t>
      </w:r>
    </w:p>
    <w:p w:rsidR="001F684B" w:rsidRDefault="001F684B" w:rsidP="001F684B">
      <w:pPr>
        <w:keepNext/>
        <w:keepLines/>
        <w:tabs>
          <w:tab w:val="left" w:pos="4644"/>
        </w:tabs>
        <w:rPr>
          <w:szCs w:val="22"/>
        </w:rPr>
      </w:pPr>
    </w:p>
    <w:p w:rsidR="001F684B" w:rsidRDefault="001F684B" w:rsidP="001F684B">
      <w:pPr>
        <w:keepNext/>
        <w:keepLines/>
        <w:rPr>
          <w:szCs w:val="22"/>
        </w:rPr>
      </w:pPr>
      <w:r>
        <w:rPr>
          <w:szCs w:val="22"/>
        </w:rPr>
        <w:t>Malene Maxe Petersen</w:t>
      </w:r>
    </w:p>
    <w:p w:rsidR="001F684B" w:rsidRDefault="001F684B" w:rsidP="001F684B">
      <w:pPr>
        <w:keepNext/>
        <w:keepLines/>
        <w:rPr>
          <w:szCs w:val="22"/>
        </w:rPr>
      </w:pPr>
      <w:r>
        <w:rPr>
          <w:szCs w:val="22"/>
        </w:rPr>
        <w:t>+45 22 49 05 75</w:t>
      </w:r>
    </w:p>
    <w:p w:rsidR="00EC1285" w:rsidRPr="00B04E9D" w:rsidRDefault="001F684B" w:rsidP="001A4D56">
      <w:pPr>
        <w:rPr>
          <w:szCs w:val="22"/>
        </w:rPr>
      </w:pPr>
      <w:r>
        <w:rPr>
          <w:szCs w:val="22"/>
        </w:rPr>
        <w:t>mampe@mfvm.dk</w:t>
      </w:r>
    </w:p>
    <w:sectPr w:rsidR="00EC1285" w:rsidRPr="00B04E9D" w:rsidSect="004866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FE" w:rsidRDefault="00E003FE">
      <w:r>
        <w:separator/>
      </w:r>
    </w:p>
  </w:endnote>
  <w:endnote w:type="continuationSeparator" w:id="0">
    <w:p w:rsidR="00E003FE" w:rsidRDefault="00E0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04E9D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E16199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37" w:rsidRPr="00B04E9D" w:rsidRDefault="00B04E9D" w:rsidP="00EE0137">
    <w:pPr>
      <w:pStyle w:val="Template-Address"/>
    </w:pPr>
    <w:bookmarkStart w:id="24" w:name="OFF_Institution"/>
    <w:bookmarkStart w:id="25" w:name="OFF_InstitutionHIF"/>
    <w:bookmarkStart w:id="26" w:name="XIF_MMFirstAddressLine"/>
    <w:r w:rsidRPr="00B04E9D">
      <w:t>Miljø- og Fødevareministeriet</w:t>
    </w:r>
    <w:bookmarkEnd w:id="24"/>
    <w:r w:rsidR="00EE0137" w:rsidRPr="00B04E9D">
      <w:t xml:space="preserve"> </w:t>
    </w:r>
    <w:bookmarkEnd w:id="25"/>
    <w:r w:rsidR="00EE0137" w:rsidRPr="00B04E9D">
      <w:t xml:space="preserve">• </w:t>
    </w:r>
    <w:bookmarkStart w:id="27" w:name="OFF_AddressA"/>
    <w:bookmarkStart w:id="28" w:name="OFF_AddressAHIF"/>
    <w:r w:rsidRPr="00B04E9D">
      <w:t>Slotsholmsgade 12</w:t>
    </w:r>
    <w:bookmarkEnd w:id="27"/>
    <w:r w:rsidR="00EE0137" w:rsidRPr="00B04E9D">
      <w:t xml:space="preserve"> </w:t>
    </w:r>
    <w:bookmarkEnd w:id="28"/>
    <w:r w:rsidR="00EE0137" w:rsidRPr="00B04E9D">
      <w:rPr>
        <w:vanish/>
      </w:rPr>
      <w:t xml:space="preserve">• </w:t>
    </w:r>
    <w:bookmarkStart w:id="29" w:name="OFF_AddressB"/>
    <w:bookmarkStart w:id="30" w:name="OFF_AddressBHIF"/>
    <w:bookmarkEnd w:id="29"/>
    <w:r w:rsidR="00EE0137" w:rsidRPr="00B04E9D">
      <w:rPr>
        <w:vanish/>
      </w:rPr>
      <w:t xml:space="preserve"> </w:t>
    </w:r>
    <w:bookmarkEnd w:id="30"/>
    <w:r w:rsidR="00EE0137" w:rsidRPr="00B04E9D">
      <w:rPr>
        <w:vanish/>
      </w:rPr>
      <w:t xml:space="preserve">• </w:t>
    </w:r>
    <w:bookmarkStart w:id="31" w:name="OFF_AddressC"/>
    <w:bookmarkStart w:id="32" w:name="OFF_AddressCHIF"/>
    <w:bookmarkEnd w:id="31"/>
    <w:r w:rsidR="00EE0137" w:rsidRPr="00B04E9D">
      <w:rPr>
        <w:vanish/>
      </w:rPr>
      <w:t xml:space="preserve"> </w:t>
    </w:r>
    <w:bookmarkEnd w:id="32"/>
    <w:r w:rsidR="00EE0137" w:rsidRPr="00B04E9D">
      <w:t xml:space="preserve">• </w:t>
    </w:r>
    <w:bookmarkStart w:id="33" w:name="OFF_AddressD"/>
    <w:bookmarkStart w:id="34" w:name="OFF_AddressDHIF"/>
    <w:r w:rsidRPr="00B04E9D">
      <w:t>1216</w:t>
    </w:r>
    <w:bookmarkEnd w:id="33"/>
    <w:r w:rsidR="00EE0137" w:rsidRPr="00B04E9D">
      <w:t xml:space="preserve"> </w:t>
    </w:r>
    <w:bookmarkStart w:id="35" w:name="OFF_City"/>
    <w:r>
      <w:t>København K</w:t>
    </w:r>
    <w:bookmarkEnd w:id="35"/>
    <w:r w:rsidR="00EE0137" w:rsidRPr="00B04E9D">
      <w:t xml:space="preserve"> </w:t>
    </w:r>
    <w:bookmarkEnd w:id="34"/>
  </w:p>
  <w:p w:rsidR="00EE0137" w:rsidRPr="001F684B" w:rsidRDefault="00B04E9D" w:rsidP="00EE0137">
    <w:pPr>
      <w:pStyle w:val="Template-Address"/>
      <w:rPr>
        <w:lang w:val="en-US"/>
      </w:rPr>
    </w:pPr>
    <w:bookmarkStart w:id="36" w:name="LAN_Phone"/>
    <w:bookmarkStart w:id="37" w:name="OFF_PhoneHIF"/>
    <w:bookmarkStart w:id="38" w:name="XIF_MMSecondAddressLine"/>
    <w:bookmarkEnd w:id="26"/>
    <w:r w:rsidRPr="001F684B">
      <w:rPr>
        <w:lang w:val="en-US"/>
      </w:rPr>
      <w:t>Tlf.</w:t>
    </w:r>
    <w:bookmarkEnd w:id="36"/>
    <w:r w:rsidR="00EE0137" w:rsidRPr="001F684B">
      <w:rPr>
        <w:lang w:val="en-US"/>
      </w:rPr>
      <w:t xml:space="preserve"> </w:t>
    </w:r>
    <w:bookmarkStart w:id="39" w:name="OFF_Phone"/>
    <w:r w:rsidRPr="001F684B">
      <w:rPr>
        <w:lang w:val="en-US"/>
      </w:rPr>
      <w:t>38 14 21 42</w:t>
    </w:r>
    <w:bookmarkEnd w:id="39"/>
    <w:r w:rsidR="00EE0137" w:rsidRPr="001F684B">
      <w:rPr>
        <w:lang w:val="en-US"/>
      </w:rPr>
      <w:t xml:space="preserve"> </w:t>
    </w:r>
    <w:bookmarkEnd w:id="37"/>
    <w:r w:rsidR="00EE0137" w:rsidRPr="001F684B">
      <w:rPr>
        <w:lang w:val="en-US"/>
      </w:rPr>
      <w:t xml:space="preserve">• </w:t>
    </w:r>
    <w:bookmarkStart w:id="40" w:name="LAN_Fax"/>
    <w:bookmarkStart w:id="41" w:name="OFF_FaxHIF"/>
    <w:r w:rsidRPr="001F684B">
      <w:rPr>
        <w:lang w:val="en-US"/>
      </w:rPr>
      <w:t>Fax</w:t>
    </w:r>
    <w:bookmarkEnd w:id="40"/>
    <w:r w:rsidR="00EE0137" w:rsidRPr="001F684B">
      <w:rPr>
        <w:lang w:val="en-US"/>
      </w:rPr>
      <w:t xml:space="preserve"> </w:t>
    </w:r>
    <w:bookmarkStart w:id="42" w:name="OFF_Fax"/>
    <w:r w:rsidRPr="001F684B">
      <w:rPr>
        <w:lang w:val="en-US"/>
      </w:rPr>
      <w:t>33 14 50 42</w:t>
    </w:r>
    <w:bookmarkEnd w:id="42"/>
    <w:r w:rsidR="00EE0137" w:rsidRPr="001F684B">
      <w:rPr>
        <w:lang w:val="en-US"/>
      </w:rPr>
      <w:t xml:space="preserve"> </w:t>
    </w:r>
    <w:bookmarkEnd w:id="41"/>
    <w:r w:rsidR="00EE0137" w:rsidRPr="001F684B">
      <w:rPr>
        <w:lang w:val="en-US"/>
      </w:rPr>
      <w:t xml:space="preserve">• </w:t>
    </w:r>
    <w:bookmarkStart w:id="43" w:name="OFF_CVRHIF"/>
    <w:r w:rsidR="00EE0137" w:rsidRPr="001F684B">
      <w:rPr>
        <w:lang w:val="en-US"/>
      </w:rPr>
      <w:t xml:space="preserve">CVR </w:t>
    </w:r>
    <w:bookmarkStart w:id="44" w:name="OFF_CVR"/>
    <w:r w:rsidRPr="001F684B">
      <w:rPr>
        <w:lang w:val="en-US"/>
      </w:rPr>
      <w:t>12854358</w:t>
    </w:r>
    <w:bookmarkEnd w:id="44"/>
    <w:r w:rsidR="00EE0137" w:rsidRPr="001F684B">
      <w:rPr>
        <w:lang w:val="en-US"/>
      </w:rPr>
      <w:t xml:space="preserve"> </w:t>
    </w:r>
    <w:bookmarkEnd w:id="43"/>
    <w:r w:rsidR="00EE0137" w:rsidRPr="001F684B">
      <w:rPr>
        <w:lang w:val="en-US"/>
      </w:rPr>
      <w:t xml:space="preserve">• </w:t>
    </w:r>
    <w:bookmarkStart w:id="45" w:name="OFF_EANHIF"/>
    <w:r w:rsidR="00EE0137" w:rsidRPr="001F684B">
      <w:rPr>
        <w:lang w:val="en-US"/>
      </w:rPr>
      <w:t xml:space="preserve">EAN </w:t>
    </w:r>
    <w:bookmarkStart w:id="46" w:name="OFF_EAN"/>
    <w:r w:rsidRPr="001F684B">
      <w:rPr>
        <w:lang w:val="en-US"/>
      </w:rPr>
      <w:t>5798000862005</w:t>
    </w:r>
    <w:bookmarkEnd w:id="46"/>
    <w:r w:rsidR="00EE0137" w:rsidRPr="001F684B">
      <w:rPr>
        <w:lang w:val="en-US"/>
      </w:rPr>
      <w:t xml:space="preserve"> </w:t>
    </w:r>
    <w:bookmarkEnd w:id="45"/>
    <w:r w:rsidR="00EE0137" w:rsidRPr="001F684B">
      <w:rPr>
        <w:lang w:val="en-US"/>
      </w:rPr>
      <w:t xml:space="preserve">• </w:t>
    </w:r>
    <w:bookmarkStart w:id="47" w:name="OFF_Email"/>
    <w:bookmarkStart w:id="48" w:name="OFF_EmailHIF"/>
    <w:r w:rsidRPr="001F684B">
      <w:rPr>
        <w:lang w:val="en-US"/>
      </w:rPr>
      <w:t>mfvm@mfvm.dk</w:t>
    </w:r>
    <w:bookmarkEnd w:id="47"/>
    <w:r w:rsidR="00EE0137" w:rsidRPr="001F684B">
      <w:rPr>
        <w:lang w:val="en-US"/>
      </w:rPr>
      <w:t xml:space="preserve"> </w:t>
    </w:r>
    <w:bookmarkEnd w:id="48"/>
    <w:r w:rsidR="00EE0137" w:rsidRPr="001F684B">
      <w:rPr>
        <w:lang w:val="en-US"/>
      </w:rPr>
      <w:t xml:space="preserve">• </w:t>
    </w:r>
    <w:bookmarkStart w:id="49" w:name="OFF_Web"/>
    <w:bookmarkStart w:id="50" w:name="OFF_WebHIF"/>
    <w:r w:rsidRPr="001F684B">
      <w:rPr>
        <w:lang w:val="en-US"/>
      </w:rPr>
      <w:t>www.mfvm.dk</w:t>
    </w:r>
    <w:bookmarkEnd w:id="49"/>
    <w:r w:rsidR="00EE0137" w:rsidRPr="001F684B">
      <w:rPr>
        <w:lang w:val="en-US"/>
      </w:rPr>
      <w:t xml:space="preserve"> </w:t>
    </w:r>
    <w:bookmarkEnd w:id="38"/>
    <w:bookmarkEnd w:id="50"/>
  </w:p>
  <w:p w:rsidR="0048667B" w:rsidRPr="001F684B" w:rsidRDefault="0048667B" w:rsidP="00EE0137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FE" w:rsidRDefault="00E003FE">
      <w:r>
        <w:separator/>
      </w:r>
    </w:p>
  </w:footnote>
  <w:footnote w:type="continuationSeparator" w:id="0">
    <w:p w:rsidR="00E003FE" w:rsidRDefault="00E0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8" w:name="BIT_PrimaryHeader"/>
  </w:p>
  <w:bookmarkEnd w:id="8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37" w:rsidRPr="00E959A5" w:rsidRDefault="00B04E9D" w:rsidP="00EE0137">
    <w:bookmarkStart w:id="9" w:name="BIT_DocumentName"/>
    <w:bookmarkEnd w:id="9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1633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1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37"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0299FC" wp14:editId="10DA3C48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EE0137" w:rsidRPr="00B04E9D" w:rsidRDefault="00B04E9D">
                                <w:pPr>
                                  <w:pStyle w:val="Kolofontekst"/>
                                </w:pPr>
                                <w:bookmarkStart w:id="10" w:name="OFF_Department"/>
                                <w:bookmarkStart w:id="11" w:name="OFF_DepartmentHIF"/>
                                <w:r w:rsidRPr="00B04E9D">
                                  <w:t>Ressourcer og Forsyning</w:t>
                                </w:r>
                                <w:bookmarkEnd w:id="10"/>
                              </w:p>
                              <w:p w:rsidR="00EE0137" w:rsidRPr="00B04E9D" w:rsidRDefault="00EE0137">
                                <w:pPr>
                                  <w:pStyle w:val="Kolofontekst"/>
                                </w:pPr>
                                <w:bookmarkStart w:id="12" w:name="dossier_f2casenumberHIF"/>
                                <w:bookmarkEnd w:id="11"/>
                                <w:r w:rsidRPr="00B04E9D">
                                  <w:t xml:space="preserve"> </w:t>
                                </w:r>
                                <w:bookmarkStart w:id="13" w:name="LAN_Ref"/>
                                <w:bookmarkStart w:id="14" w:name="USR_InitialsHIF"/>
                                <w:bookmarkEnd w:id="12"/>
                                <w:r w:rsidR="006F777A">
                                  <w:t>R</w:t>
                                </w:r>
                                <w:r w:rsidR="00B04E9D" w:rsidRPr="00B04E9D">
                                  <w:t>ef.</w:t>
                                </w:r>
                                <w:bookmarkEnd w:id="13"/>
                                <w:r w:rsidRPr="00B04E9D">
                                  <w:t xml:space="preserve"> </w:t>
                                </w:r>
                                <w:bookmarkStart w:id="15" w:name="USR_Initials"/>
                                <w:r w:rsidR="00B04E9D" w:rsidRPr="00B04E9D">
                                  <w:t>MAMPE</w:t>
                                </w:r>
                                <w:bookmarkEnd w:id="15"/>
                              </w:p>
                              <w:p w:rsidR="00EE0137" w:rsidRDefault="00B04E9D" w:rsidP="003334BD">
                                <w:pPr>
                                  <w:pStyle w:val="Kolofontekst"/>
                                </w:pPr>
                                <w:bookmarkStart w:id="16" w:name="FLD_DocumentDate"/>
                                <w:bookmarkEnd w:id="14"/>
                                <w:r>
                                  <w:t xml:space="preserve">Den </w:t>
                                </w:r>
                                <w:proofErr w:type="gramStart"/>
                                <w:r w:rsidR="003334BD">
                                  <w:t>3</w:t>
                                </w:r>
                                <w:r>
                                  <w:t>.  2019</w:t>
                                </w:r>
                                <w:bookmarkEnd w:id="16"/>
                                <w:proofErr w:type="gramEnd"/>
                              </w:p>
                            </w:tc>
                          </w:tr>
                        </w:tbl>
                        <w:p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EE0137" w:rsidRPr="00B04E9D" w:rsidRDefault="00B04E9D">
                          <w:pPr>
                            <w:pStyle w:val="Kolofontekst"/>
                          </w:pPr>
                          <w:bookmarkStart w:id="17" w:name="OFF_Department"/>
                          <w:bookmarkStart w:id="18" w:name="OFF_DepartmentHIF"/>
                          <w:r w:rsidRPr="00B04E9D">
                            <w:t>Ressourcer og Forsyning</w:t>
                          </w:r>
                          <w:bookmarkEnd w:id="17"/>
                        </w:p>
                        <w:p w:rsidR="00EE0137" w:rsidRPr="00B04E9D" w:rsidRDefault="00EE0137">
                          <w:pPr>
                            <w:pStyle w:val="Kolofontekst"/>
                          </w:pPr>
                          <w:bookmarkStart w:id="19" w:name="dossier_f2casenumberHIF"/>
                          <w:bookmarkEnd w:id="18"/>
                          <w:r w:rsidRPr="00B04E9D">
                            <w:t xml:space="preserve"> </w:t>
                          </w:r>
                          <w:bookmarkStart w:id="20" w:name="LAN_Ref"/>
                          <w:bookmarkStart w:id="21" w:name="USR_InitialsHIF"/>
                          <w:bookmarkEnd w:id="19"/>
                          <w:r w:rsidR="006F777A">
                            <w:t>R</w:t>
                          </w:r>
                          <w:r w:rsidR="00B04E9D" w:rsidRPr="00B04E9D">
                            <w:t>ef.</w:t>
                          </w:r>
                          <w:bookmarkEnd w:id="20"/>
                          <w:r w:rsidRPr="00B04E9D">
                            <w:t xml:space="preserve"> </w:t>
                          </w:r>
                          <w:bookmarkStart w:id="22" w:name="USR_Initials"/>
                          <w:r w:rsidR="00B04E9D" w:rsidRPr="00B04E9D">
                            <w:t>MAMPE</w:t>
                          </w:r>
                          <w:bookmarkEnd w:id="22"/>
                        </w:p>
                        <w:p w:rsidR="00EE0137" w:rsidRDefault="00B04E9D" w:rsidP="003334BD">
                          <w:pPr>
                            <w:pStyle w:val="Kolofontekst"/>
                          </w:pPr>
                          <w:bookmarkStart w:id="23" w:name="FLD_DocumentDate"/>
                          <w:bookmarkEnd w:id="21"/>
                          <w:r>
                            <w:t xml:space="preserve">Den </w:t>
                          </w:r>
                          <w:proofErr w:type="gramStart"/>
                          <w:r w:rsidR="003334BD">
                            <w:t>3</w:t>
                          </w:r>
                          <w:r>
                            <w:t>.  2019</w:t>
                          </w:r>
                          <w:bookmarkEnd w:id="23"/>
                          <w:proofErr w:type="gramEnd"/>
                        </w:p>
                      </w:tc>
                    </w:tr>
                  </w:tbl>
                  <w:p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9D"/>
    <w:rsid w:val="00002EA0"/>
    <w:rsid w:val="00003636"/>
    <w:rsid w:val="00003E00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5CFC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684B"/>
    <w:rsid w:val="001F763E"/>
    <w:rsid w:val="00200B86"/>
    <w:rsid w:val="0020134B"/>
    <w:rsid w:val="00202A2C"/>
    <w:rsid w:val="0020402C"/>
    <w:rsid w:val="002044E3"/>
    <w:rsid w:val="00204BF4"/>
    <w:rsid w:val="00211AC9"/>
    <w:rsid w:val="00212497"/>
    <w:rsid w:val="002239C6"/>
    <w:rsid w:val="00225534"/>
    <w:rsid w:val="0022731B"/>
    <w:rsid w:val="00235C1F"/>
    <w:rsid w:val="002366E2"/>
    <w:rsid w:val="00252DAA"/>
    <w:rsid w:val="002629A8"/>
    <w:rsid w:val="002639DB"/>
    <w:rsid w:val="00263DAA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34BD"/>
    <w:rsid w:val="00334562"/>
    <w:rsid w:val="00343A37"/>
    <w:rsid w:val="00345FA9"/>
    <w:rsid w:val="00347879"/>
    <w:rsid w:val="00350582"/>
    <w:rsid w:val="00353B4E"/>
    <w:rsid w:val="003558D9"/>
    <w:rsid w:val="00362EAC"/>
    <w:rsid w:val="00363CFF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279E6"/>
    <w:rsid w:val="00433A1E"/>
    <w:rsid w:val="004374B8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4D6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80C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357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39E2"/>
    <w:rsid w:val="006E7F1D"/>
    <w:rsid w:val="006F3EB3"/>
    <w:rsid w:val="006F4DCD"/>
    <w:rsid w:val="006F777A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38AD"/>
    <w:rsid w:val="0077532B"/>
    <w:rsid w:val="007830BE"/>
    <w:rsid w:val="007912B3"/>
    <w:rsid w:val="007940C9"/>
    <w:rsid w:val="00796312"/>
    <w:rsid w:val="007A4C3F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0A4B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C7CD6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0688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04E9D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3123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531D"/>
    <w:rsid w:val="00CF760D"/>
    <w:rsid w:val="00D008ED"/>
    <w:rsid w:val="00D01984"/>
    <w:rsid w:val="00D01EDA"/>
    <w:rsid w:val="00D16472"/>
    <w:rsid w:val="00D321C9"/>
    <w:rsid w:val="00D33ED1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003FE"/>
    <w:rsid w:val="00E1113C"/>
    <w:rsid w:val="00E11688"/>
    <w:rsid w:val="00E16199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5921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953C1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1F684B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1F684B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pe@mfvm.dk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0416\AppData\Local\cBrain\F2\.tmp\e4bcf2b7266343adbee70f1abc26d588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3127"/>
      </a:accent1>
      <a:accent2>
        <a:srgbClr val="00874B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e4bcf2b7266343adbee70f1abc26d588.dotx</Template>
  <TotalTime>1</TotalTime>
  <Pages>2</Pages>
  <Words>464</Words>
  <Characters>3235</Characters>
  <Application>Microsoft Office Word</Application>
  <DocSecurity>0</DocSecurity>
  <Lines>77</Lines>
  <Paragraphs>27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Malene Maxe Petersen</dc:creator>
  <cp:lastModifiedBy>Thomas Skovgaard Mortensen</cp:lastModifiedBy>
  <cp:revision>2</cp:revision>
  <cp:lastPrinted>2019-09-24T13:14:00Z</cp:lastPrinted>
  <dcterms:created xsi:type="dcterms:W3CDTF">2019-10-03T15:11:00Z</dcterms:created>
  <dcterms:modified xsi:type="dcterms:W3CDTF">2019-10-03T15:11:00Z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43570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Standard</vt:lpwstr>
  </property>
  <property fmtid="{D5CDD505-2E9C-101B-9397-08002B2CF9AE}" pid="17" name="SD_CtlText_General_JournalNrF2">
    <vt:lpwstr>$dossier_f2casenumber$</vt:lpwstr>
  </property>
  <property fmtid="{D5CDD505-2E9C-101B-9397-08002B2CF9AE}" pid="18" name="SD_UserprofileName">
    <vt:lpwstr>Standard</vt:lpwstr>
  </property>
  <property fmtid="{D5CDD505-2E9C-101B-9397-08002B2CF9AE}" pid="19" name="SD_Office_OFF_ID">
    <vt:lpwstr>144</vt:lpwstr>
  </property>
  <property fmtid="{D5CDD505-2E9C-101B-9397-08002B2CF9AE}" pid="20" name="CurrentOfficeID">
    <vt:lpwstr>144</vt:lpwstr>
  </property>
  <property fmtid="{D5CDD505-2E9C-101B-9397-08002B2CF9AE}" pid="21" name="SD_Office_OFF_Organisation">
    <vt:lpwstr>MFVM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Departementet</vt:lpwstr>
  </property>
  <property fmtid="{D5CDD505-2E9C-101B-9397-08002B2CF9AE}" pid="24" name="SD_Office_OFF_Institution">
    <vt:lpwstr>Miljø- og Fødevareministeriet</vt:lpwstr>
  </property>
  <property fmtid="{D5CDD505-2E9C-101B-9397-08002B2CF9AE}" pid="25" name="SD_Office_OFF_Institution_EN">
    <vt:lpwstr>Ministry of Environment and Food</vt:lpwstr>
  </property>
  <property fmtid="{D5CDD505-2E9C-101B-9397-08002B2CF9AE}" pid="26" name="SD_Office_OFF_kontor">
    <vt:lpwstr>Ressourcer og Forsyning</vt:lpwstr>
  </property>
  <property fmtid="{D5CDD505-2E9C-101B-9397-08002B2CF9AE}" pid="27" name="SD_Office_OFF_Department">
    <vt:lpwstr>Ressourcer og Forsyning</vt:lpwstr>
  </property>
  <property fmtid="{D5CDD505-2E9C-101B-9397-08002B2CF9AE}" pid="28" name="SD_Office_OFF_Department_EN">
    <vt:lpwstr>Ressourcer og Forsyning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mfvm@mfvm.dk</vt:lpwstr>
  </property>
  <property fmtid="{D5CDD505-2E9C-101B-9397-08002B2CF9AE}" pid="42" name="SD_Office_OFF_Web">
    <vt:lpwstr>www.mfvm.dk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Malene Maxe Petersen</vt:lpwstr>
  </property>
  <property fmtid="{D5CDD505-2E9C-101B-9397-08002B2CF9AE}" pid="49" name="USR_Initials">
    <vt:lpwstr>MAMPE</vt:lpwstr>
  </property>
  <property fmtid="{D5CDD505-2E9C-101B-9397-08002B2CF9AE}" pid="50" name="USR_Title">
    <vt:lpwstr>Specialkonsulent</vt:lpwstr>
  </property>
  <property fmtid="{D5CDD505-2E9C-101B-9397-08002B2CF9AE}" pid="51" name="USR_DirectPhone">
    <vt:lpwstr>+45 22 49 05 75</vt:lpwstr>
  </property>
  <property fmtid="{D5CDD505-2E9C-101B-9397-08002B2CF9AE}" pid="52" name="USR_Mobile">
    <vt:lpwstr>+45 22 49 05 75</vt:lpwstr>
  </property>
  <property fmtid="{D5CDD505-2E9C-101B-9397-08002B2CF9AE}" pid="53" name="USR_Email">
    <vt:lpwstr>mampe@mfvm.dk</vt:lpwstr>
  </property>
  <property fmtid="{D5CDD505-2E9C-101B-9397-08002B2CF9AE}" pid="54" name="DocumentInfoFinished">
    <vt:lpwstr>True</vt:lpwstr>
  </property>
</Properties>
</file>