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E" w:rsidRDefault="00E0260E">
      <w:pPr>
        <w:pStyle w:val="Sidehoved"/>
        <w:tabs>
          <w:tab w:val="clear" w:pos="4819"/>
          <w:tab w:val="clear" w:pos="9638"/>
        </w:tabs>
        <w:spacing w:after="0"/>
      </w:pPr>
    </w:p>
    <w:p w:rsidR="00E0260E" w:rsidRDefault="00E0260E">
      <w:pPr>
        <w:spacing w:after="0"/>
      </w:pPr>
    </w:p>
    <w:p w:rsidR="00E0260E" w:rsidRDefault="00E0260E">
      <w:pPr>
        <w:spacing w:after="0"/>
      </w:pPr>
    </w:p>
    <w:p w:rsidR="00E0260E" w:rsidRDefault="00E0260E">
      <w:pPr>
        <w:spacing w:after="0"/>
      </w:pPr>
    </w:p>
    <w:p w:rsidR="00E0260E" w:rsidRDefault="00E0260E">
      <w:pPr>
        <w:spacing w:after="0"/>
      </w:pPr>
    </w:p>
    <w:p w:rsidR="00E0260E" w:rsidRDefault="00E0260E">
      <w:pPr>
        <w:spacing w:after="0"/>
      </w:pPr>
    </w:p>
    <w:p w:rsidR="00501018" w:rsidRPr="00E0260E" w:rsidRDefault="00501018" w:rsidP="00501018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Høringsliste</w:t>
      </w:r>
    </w:p>
    <w:p w:rsidR="00501018" w:rsidRDefault="00501018" w:rsidP="00501018"/>
    <w:p w:rsidR="00501018" w:rsidRDefault="00501018" w:rsidP="00501018">
      <w:pPr>
        <w:pStyle w:val="Brdtekst"/>
      </w:pPr>
      <w:r>
        <w:t xml:space="preserve">Advokatsamfundet - </w:t>
      </w:r>
      <w:hyperlink r:id="rId7" w:history="1">
        <w:r w:rsidRPr="00B2617A">
          <w:rPr>
            <w:rStyle w:val="Hyperlink"/>
          </w:rPr>
          <w:t>samfund@advokatsamfundet.dk</w:t>
        </w:r>
      </w:hyperlink>
    </w:p>
    <w:p w:rsidR="00501018" w:rsidRDefault="00501018" w:rsidP="00501018">
      <w:pPr>
        <w:pStyle w:val="Brdtekst"/>
      </w:pPr>
      <w:r>
        <w:t xml:space="preserve">AE Rådet – </w:t>
      </w:r>
      <w:hyperlink r:id="rId8" w:history="1">
        <w:r w:rsidRPr="00B2617A">
          <w:rPr>
            <w:rStyle w:val="Hyperlink"/>
          </w:rPr>
          <w:t>ae@ae.dk</w:t>
        </w:r>
      </w:hyperlink>
    </w:p>
    <w:p w:rsidR="00501018" w:rsidRPr="00746E2E" w:rsidRDefault="00501018" w:rsidP="00501018">
      <w:pPr>
        <w:pStyle w:val="Brdtekst"/>
        <w:rPr>
          <w:lang w:val="de-DE"/>
        </w:rPr>
      </w:pPr>
      <w:proofErr w:type="spellStart"/>
      <w:r w:rsidRPr="00746E2E">
        <w:rPr>
          <w:lang w:val="de-DE"/>
        </w:rPr>
        <w:t>AmChamDenmark</w:t>
      </w:r>
      <w:proofErr w:type="spellEnd"/>
      <w:r w:rsidRPr="00746E2E">
        <w:rPr>
          <w:lang w:val="de-DE"/>
        </w:rPr>
        <w:t xml:space="preserve"> – </w:t>
      </w:r>
      <w:hyperlink r:id="rId9" w:history="1">
        <w:r w:rsidRPr="00746E2E">
          <w:rPr>
            <w:rStyle w:val="Hyperlink"/>
            <w:lang w:val="de-DE"/>
          </w:rPr>
          <w:t>mail@amcham.dk</w:t>
        </w:r>
      </w:hyperlink>
    </w:p>
    <w:p w:rsidR="00501018" w:rsidRPr="00746E2E" w:rsidRDefault="00501018" w:rsidP="00501018">
      <w:pPr>
        <w:pStyle w:val="Brdtekst"/>
        <w:rPr>
          <w:lang w:val="de-DE"/>
        </w:rPr>
      </w:pPr>
      <w:r w:rsidRPr="00746E2E">
        <w:rPr>
          <w:lang w:val="de-DE"/>
        </w:rPr>
        <w:t xml:space="preserve">ATP – </w:t>
      </w:r>
      <w:hyperlink r:id="rId10" w:history="1">
        <w:r w:rsidRPr="00746E2E">
          <w:rPr>
            <w:rStyle w:val="Hyperlink"/>
            <w:lang w:val="de-DE"/>
          </w:rPr>
          <w:t>Pote@atp.dk</w:t>
        </w:r>
      </w:hyperlink>
    </w:p>
    <w:p w:rsidR="00501018" w:rsidRDefault="00501018" w:rsidP="00501018">
      <w:pPr>
        <w:pStyle w:val="Brdtekst"/>
      </w:pPr>
      <w:r>
        <w:t xml:space="preserve">Børsmæglerforeningen – </w:t>
      </w:r>
      <w:hyperlink r:id="rId11" w:history="1">
        <w:r w:rsidRPr="00B2617A">
          <w:rPr>
            <w:rStyle w:val="Hyperlink"/>
          </w:rPr>
          <w:t>mail@dbmf.dk</w:t>
        </w:r>
      </w:hyperlink>
    </w:p>
    <w:p w:rsidR="00501018" w:rsidRDefault="00501018" w:rsidP="00501018">
      <w:pPr>
        <w:pStyle w:val="Brdtekst"/>
      </w:pPr>
      <w:r>
        <w:t xml:space="preserve">CEPOS – </w:t>
      </w:r>
      <w:hyperlink r:id="rId12" w:history="1">
        <w:r w:rsidRPr="00B2617A">
          <w:rPr>
            <w:rStyle w:val="Hyperlink"/>
          </w:rPr>
          <w:t>info@cepos.dk</w:t>
        </w:r>
      </w:hyperlink>
    </w:p>
    <w:p w:rsidR="00501018" w:rsidRDefault="00501018" w:rsidP="00501018">
      <w:pPr>
        <w:pStyle w:val="Brdtekst"/>
      </w:pPr>
      <w:proofErr w:type="spellStart"/>
      <w:r>
        <w:t>Cevea</w:t>
      </w:r>
      <w:proofErr w:type="spellEnd"/>
      <w:r>
        <w:t xml:space="preserve"> – </w:t>
      </w:r>
      <w:hyperlink r:id="rId13" w:history="1">
        <w:r w:rsidRPr="005A2BB2">
          <w:rPr>
            <w:rStyle w:val="Hyperlink"/>
          </w:rPr>
          <w:t>cevea@cevea.dk</w:t>
        </w:r>
      </w:hyperlink>
    </w:p>
    <w:p w:rsidR="00501018" w:rsidRDefault="00501018" w:rsidP="00501018">
      <w:pPr>
        <w:pStyle w:val="Brdtekst"/>
      </w:pPr>
      <w:r>
        <w:t xml:space="preserve">Danmarks Rederiforening – </w:t>
      </w:r>
      <w:hyperlink r:id="rId14" w:history="1">
        <w:r w:rsidRPr="005A2BB2">
          <w:rPr>
            <w:rStyle w:val="Hyperlink"/>
          </w:rPr>
          <w:t>info@shipowners.dk</w:t>
        </w:r>
      </w:hyperlink>
    </w:p>
    <w:p w:rsidR="00501018" w:rsidRDefault="00501018" w:rsidP="00501018">
      <w:pPr>
        <w:pStyle w:val="Brdtekst"/>
      </w:pPr>
      <w:r>
        <w:t xml:space="preserve">Danmarks Skibskreditfond – </w:t>
      </w:r>
      <w:hyperlink r:id="rId15" w:history="1">
        <w:r w:rsidRPr="00B2617A">
          <w:rPr>
            <w:rStyle w:val="Hyperlink"/>
          </w:rPr>
          <w:t>Danmarks@skibskredit.dk</w:t>
        </w:r>
      </w:hyperlink>
    </w:p>
    <w:p w:rsidR="00501018" w:rsidRDefault="00501018" w:rsidP="00501018">
      <w:pPr>
        <w:pStyle w:val="Brdtekst"/>
      </w:pPr>
      <w:r>
        <w:t xml:space="preserve">Dansk Aktionærforening – </w:t>
      </w:r>
      <w:hyperlink r:id="rId16" w:history="1">
        <w:r w:rsidRPr="00B2617A">
          <w:rPr>
            <w:rStyle w:val="Hyperlink"/>
          </w:rPr>
          <w:t>DAF@Shareholders.dk</w:t>
        </w:r>
      </w:hyperlink>
    </w:p>
    <w:p w:rsidR="00501018" w:rsidRDefault="00501018" w:rsidP="00501018">
      <w:pPr>
        <w:pStyle w:val="Brdtekst"/>
      </w:pPr>
      <w:r>
        <w:t xml:space="preserve">Dansk Byggeri – </w:t>
      </w:r>
      <w:hyperlink r:id="rId17" w:history="1">
        <w:r w:rsidRPr="005A2BB2">
          <w:rPr>
            <w:rStyle w:val="Hyperlink"/>
          </w:rPr>
          <w:t>info@danskbyggeri.dk</w:t>
        </w:r>
      </w:hyperlink>
    </w:p>
    <w:p w:rsidR="00501018" w:rsidRDefault="00501018" w:rsidP="00501018">
      <w:pPr>
        <w:pStyle w:val="Brdtekst"/>
      </w:pPr>
      <w:r>
        <w:t xml:space="preserve">Dansk Erhverv – </w:t>
      </w:r>
      <w:hyperlink r:id="rId18" w:history="1">
        <w:r w:rsidRPr="00B2617A">
          <w:rPr>
            <w:rStyle w:val="Hyperlink"/>
          </w:rPr>
          <w:t>hoeringssager@danskerhverv.dk</w:t>
        </w:r>
      </w:hyperlink>
    </w:p>
    <w:p w:rsidR="00501018" w:rsidRDefault="00501018" w:rsidP="00501018">
      <w:pPr>
        <w:pStyle w:val="Brdtekst"/>
      </w:pPr>
      <w:r>
        <w:t xml:space="preserve">Dansk Iværksætterforening – </w:t>
      </w:r>
      <w:hyperlink r:id="rId19" w:history="1">
        <w:r w:rsidRPr="005A2BB2">
          <w:rPr>
            <w:rStyle w:val="Hyperlink"/>
          </w:rPr>
          <w:t>info@d-i-f.dk</w:t>
        </w:r>
      </w:hyperlink>
    </w:p>
    <w:p w:rsidR="00501018" w:rsidRDefault="00501018" w:rsidP="00501018">
      <w:pPr>
        <w:pStyle w:val="Brdtekst"/>
      </w:pPr>
      <w:r>
        <w:t xml:space="preserve">Dansk Landbrugsrådgivning, Landscentret – </w:t>
      </w:r>
      <w:hyperlink r:id="rId20" w:history="1">
        <w:r w:rsidRPr="005A2BB2">
          <w:rPr>
            <w:rStyle w:val="Hyperlink"/>
          </w:rPr>
          <w:t>skat@landscentret.dk</w:t>
        </w:r>
      </w:hyperlink>
    </w:p>
    <w:p w:rsidR="00501018" w:rsidRDefault="00501018" w:rsidP="00501018">
      <w:pPr>
        <w:pStyle w:val="Brdtekst"/>
      </w:pPr>
      <w:r>
        <w:t xml:space="preserve">Danske Advokater – </w:t>
      </w:r>
      <w:hyperlink r:id="rId21" w:history="1">
        <w:r w:rsidRPr="00B2617A">
          <w:rPr>
            <w:rStyle w:val="Hyperlink"/>
          </w:rPr>
          <w:t>fagligt@danskeadvokater.dk</w:t>
        </w:r>
      </w:hyperlink>
    </w:p>
    <w:p w:rsidR="00501018" w:rsidRDefault="00501018" w:rsidP="00501018">
      <w:pPr>
        <w:pStyle w:val="Brdtekst"/>
      </w:pPr>
      <w:r>
        <w:t xml:space="preserve">Datatilsynet – </w:t>
      </w:r>
      <w:hyperlink r:id="rId22" w:history="1">
        <w:r w:rsidRPr="00B2617A">
          <w:rPr>
            <w:rStyle w:val="Hyperlink"/>
          </w:rPr>
          <w:t>dt@datatilsynet.dk</w:t>
        </w:r>
      </w:hyperlink>
    </w:p>
    <w:p w:rsidR="00501018" w:rsidRDefault="00501018" w:rsidP="00501018">
      <w:pPr>
        <w:pStyle w:val="Brdtekst"/>
      </w:pPr>
      <w:r>
        <w:t xml:space="preserve">Den Danske Fondsmæglerforening – </w:t>
      </w:r>
      <w:hyperlink r:id="rId23" w:history="1">
        <w:r w:rsidRPr="00B2617A">
          <w:rPr>
            <w:rStyle w:val="Hyperlink"/>
          </w:rPr>
          <w:t>her@hts.dk</w:t>
        </w:r>
      </w:hyperlink>
    </w:p>
    <w:p w:rsidR="00501018" w:rsidRDefault="00501018" w:rsidP="00501018">
      <w:pPr>
        <w:pStyle w:val="Brdtekst"/>
      </w:pPr>
      <w:r>
        <w:t xml:space="preserve">Den danske Skatteborgerforening – </w:t>
      </w:r>
      <w:hyperlink r:id="rId24" w:history="1">
        <w:r w:rsidRPr="005A2BB2">
          <w:rPr>
            <w:rStyle w:val="Hyperlink"/>
          </w:rPr>
          <w:t>info@skatteborgerne.dk</w:t>
        </w:r>
      </w:hyperlink>
    </w:p>
    <w:p w:rsidR="00501018" w:rsidRDefault="00501018" w:rsidP="00501018">
      <w:pPr>
        <w:pStyle w:val="Brdtekst"/>
      </w:pPr>
      <w:r>
        <w:t xml:space="preserve">DI – </w:t>
      </w:r>
      <w:hyperlink r:id="rId25" w:history="1">
        <w:r w:rsidRPr="00B2617A">
          <w:rPr>
            <w:rStyle w:val="Hyperlink"/>
          </w:rPr>
          <w:t>skatafd@di.dk</w:t>
        </w:r>
      </w:hyperlink>
    </w:p>
    <w:p w:rsidR="00501018" w:rsidRDefault="00501018" w:rsidP="00501018">
      <w:pPr>
        <w:pStyle w:val="Brdtekst"/>
      </w:pPr>
      <w:r>
        <w:t xml:space="preserve">DVCA – </w:t>
      </w:r>
      <w:hyperlink r:id="rId26" w:history="1">
        <w:r w:rsidRPr="005A2BB2">
          <w:rPr>
            <w:rStyle w:val="Hyperlink"/>
          </w:rPr>
          <w:t>dvca@dvca.dk</w:t>
        </w:r>
      </w:hyperlink>
    </w:p>
    <w:p w:rsidR="00501018" w:rsidRDefault="00501018" w:rsidP="00501018">
      <w:pPr>
        <w:pStyle w:val="Brdtekst"/>
      </w:pPr>
      <w:r>
        <w:t xml:space="preserve">Ejendomsforeningen Danmark – </w:t>
      </w:r>
      <w:hyperlink r:id="rId27" w:history="1">
        <w:r w:rsidRPr="005A2BB2">
          <w:rPr>
            <w:rStyle w:val="Hyperlink"/>
          </w:rPr>
          <w:t>info@ejendomsf.dk</w:t>
        </w:r>
      </w:hyperlink>
    </w:p>
    <w:p w:rsidR="00501018" w:rsidRDefault="00501018" w:rsidP="00501018">
      <w:pPr>
        <w:pStyle w:val="Brdtekst"/>
      </w:pPr>
      <w:proofErr w:type="spellStart"/>
      <w:r>
        <w:lastRenderedPageBreak/>
        <w:t>Finansrådet</w:t>
      </w:r>
      <w:proofErr w:type="spellEnd"/>
      <w:r>
        <w:t xml:space="preserve"> – </w:t>
      </w:r>
      <w:hyperlink r:id="rId28" w:history="1">
        <w:r w:rsidRPr="00B2617A">
          <w:rPr>
            <w:rStyle w:val="Hyperlink"/>
          </w:rPr>
          <w:t>mail@finansraadet.dk</w:t>
        </w:r>
      </w:hyperlink>
    </w:p>
    <w:p w:rsidR="00501018" w:rsidRDefault="00501018" w:rsidP="00501018">
      <w:pPr>
        <w:pStyle w:val="Brdtekst"/>
      </w:pPr>
      <w:r>
        <w:t xml:space="preserve">Foreningen af Statsautoriserede Revisorer – </w:t>
      </w:r>
      <w:hyperlink r:id="rId29" w:history="1">
        <w:r w:rsidRPr="00B2617A">
          <w:rPr>
            <w:rStyle w:val="Hyperlink"/>
          </w:rPr>
          <w:t>fsr@fsr.dk</w:t>
        </w:r>
      </w:hyperlink>
    </w:p>
    <w:p w:rsidR="00501018" w:rsidRDefault="00501018" w:rsidP="00501018">
      <w:pPr>
        <w:pStyle w:val="Brdtekst"/>
      </w:pPr>
      <w:r>
        <w:t xml:space="preserve">Foreningen Danske Revisorer – </w:t>
      </w:r>
      <w:hyperlink r:id="rId30" w:history="1">
        <w:r w:rsidRPr="00B2617A">
          <w:rPr>
            <w:rStyle w:val="Hyperlink"/>
          </w:rPr>
          <w:t>sekretariat@fdr.dk</w:t>
        </w:r>
      </w:hyperlink>
    </w:p>
    <w:p w:rsidR="00501018" w:rsidRDefault="00501018" w:rsidP="00501018">
      <w:pPr>
        <w:pStyle w:val="Brdtekst"/>
      </w:pPr>
      <w:r>
        <w:t xml:space="preserve">Foreningen Registrerede Revisorer – </w:t>
      </w:r>
      <w:hyperlink r:id="rId31" w:history="1">
        <w:r w:rsidRPr="00B2617A">
          <w:rPr>
            <w:rStyle w:val="Hyperlink"/>
          </w:rPr>
          <w:t>frr@frr.dk</w:t>
        </w:r>
      </w:hyperlink>
    </w:p>
    <w:p w:rsidR="00501018" w:rsidRDefault="00501018" w:rsidP="00501018">
      <w:pPr>
        <w:pStyle w:val="Brdtekst"/>
      </w:pPr>
      <w:r>
        <w:t xml:space="preserve">Forsikring &amp; Pension – </w:t>
      </w:r>
      <w:hyperlink r:id="rId32" w:history="1">
        <w:r w:rsidRPr="005A2BB2">
          <w:rPr>
            <w:rStyle w:val="Hyperlink"/>
          </w:rPr>
          <w:t>fp@forsikringogpension.dk</w:t>
        </w:r>
      </w:hyperlink>
    </w:p>
    <w:p w:rsidR="00501018" w:rsidRDefault="00501018" w:rsidP="00501018">
      <w:pPr>
        <w:pStyle w:val="Brdtekst"/>
      </w:pPr>
      <w:r>
        <w:t xml:space="preserve">Håndværksrådet – </w:t>
      </w:r>
      <w:hyperlink r:id="rId33" w:history="1">
        <w:r w:rsidRPr="00B2617A">
          <w:rPr>
            <w:rStyle w:val="Hyperlink"/>
          </w:rPr>
          <w:t>hvr@hvr.dk</w:t>
        </w:r>
      </w:hyperlink>
    </w:p>
    <w:p w:rsidR="00501018" w:rsidRDefault="00501018" w:rsidP="00501018">
      <w:pPr>
        <w:pStyle w:val="Brdtekst"/>
      </w:pPr>
      <w:r>
        <w:t xml:space="preserve">InvesteringsForeningsRådet – </w:t>
      </w:r>
      <w:hyperlink r:id="rId34" w:history="1">
        <w:r w:rsidRPr="005A2BB2">
          <w:rPr>
            <w:rStyle w:val="Hyperlink"/>
          </w:rPr>
          <w:t>info@ifr.dk</w:t>
        </w:r>
      </w:hyperlink>
    </w:p>
    <w:p w:rsidR="00501018" w:rsidRDefault="00501018" w:rsidP="00501018">
      <w:pPr>
        <w:pStyle w:val="Brdtekst"/>
      </w:pPr>
      <w:r>
        <w:t xml:space="preserve">Landbrug &amp; Fødevarer – </w:t>
      </w:r>
      <w:hyperlink r:id="rId35" w:history="1">
        <w:r w:rsidRPr="005A2BB2">
          <w:rPr>
            <w:rStyle w:val="Hyperlink"/>
          </w:rPr>
          <w:t>info@lf.dk</w:t>
        </w:r>
      </w:hyperlink>
    </w:p>
    <w:p w:rsidR="00501018" w:rsidRDefault="00501018" w:rsidP="00501018">
      <w:pPr>
        <w:pStyle w:val="Brdtekst"/>
      </w:pPr>
      <w:r>
        <w:t xml:space="preserve">Lokale Pengeinstitutter – </w:t>
      </w:r>
      <w:hyperlink r:id="rId36" w:history="1">
        <w:r w:rsidRPr="005A2BB2">
          <w:rPr>
            <w:rStyle w:val="Hyperlink"/>
          </w:rPr>
          <w:t>sekretariatet@lopi.dk</w:t>
        </w:r>
      </w:hyperlink>
    </w:p>
    <w:p w:rsidR="00501018" w:rsidRDefault="00501018" w:rsidP="00501018">
      <w:pPr>
        <w:pStyle w:val="Brdtekst"/>
      </w:pPr>
      <w:proofErr w:type="spellStart"/>
      <w:r>
        <w:t>Nasdaq</w:t>
      </w:r>
      <w:proofErr w:type="spellEnd"/>
      <w:r>
        <w:t xml:space="preserve"> OMX Copenhagen A/S – </w:t>
      </w:r>
      <w:hyperlink r:id="rId37" w:history="1">
        <w:r w:rsidRPr="00B2617A">
          <w:rPr>
            <w:rStyle w:val="Hyperlink"/>
          </w:rPr>
          <w:t>copenhagen@nasdaqomx.com</w:t>
        </w:r>
      </w:hyperlink>
    </w:p>
    <w:p w:rsidR="00501018" w:rsidRDefault="00501018" w:rsidP="00501018">
      <w:pPr>
        <w:pStyle w:val="Brdtekst"/>
      </w:pPr>
      <w:r>
        <w:t xml:space="preserve">Nationalbanken – </w:t>
      </w:r>
      <w:hyperlink r:id="rId38" w:history="1">
        <w:r w:rsidRPr="00B2617A">
          <w:rPr>
            <w:rStyle w:val="Hyperlink"/>
          </w:rPr>
          <w:t>nationalbanken@nationalbanken.dk</w:t>
        </w:r>
      </w:hyperlink>
    </w:p>
    <w:p w:rsidR="00501018" w:rsidRDefault="00501018" w:rsidP="00501018">
      <w:pPr>
        <w:pStyle w:val="Brdtekst"/>
      </w:pPr>
      <w:r>
        <w:t xml:space="preserve">Realkreditforeningen – </w:t>
      </w:r>
      <w:hyperlink r:id="rId39" w:history="1">
        <w:r w:rsidRPr="00B2617A">
          <w:rPr>
            <w:rStyle w:val="Hyperlink"/>
          </w:rPr>
          <w:t>mail@realkreditforeningen.dk</w:t>
        </w:r>
      </w:hyperlink>
    </w:p>
    <w:p w:rsidR="00501018" w:rsidRDefault="00501018" w:rsidP="00501018">
      <w:pPr>
        <w:pStyle w:val="Brdtekst"/>
      </w:pPr>
      <w:proofErr w:type="spellStart"/>
      <w:r>
        <w:t>Realkreditrådet</w:t>
      </w:r>
      <w:proofErr w:type="spellEnd"/>
      <w:r>
        <w:t xml:space="preserve"> – </w:t>
      </w:r>
      <w:hyperlink r:id="rId40" w:history="1">
        <w:r w:rsidRPr="00B2617A">
          <w:rPr>
            <w:rStyle w:val="Hyperlink"/>
          </w:rPr>
          <w:t>rr@realkreditraadet.dk</w:t>
        </w:r>
      </w:hyperlink>
    </w:p>
    <w:p w:rsidR="00501018" w:rsidRDefault="00501018" w:rsidP="00501018">
      <w:pPr>
        <w:pStyle w:val="Brdtekst"/>
      </w:pPr>
      <w:r>
        <w:t xml:space="preserve">Skatterevisorforeningen – </w:t>
      </w:r>
      <w:hyperlink r:id="rId41" w:history="1">
        <w:r w:rsidRPr="005A2BB2">
          <w:rPr>
            <w:rStyle w:val="Hyperlink"/>
          </w:rPr>
          <w:t>Jesper.kiholm@skat.dk</w:t>
        </w:r>
      </w:hyperlink>
    </w:p>
    <w:p w:rsidR="00501018" w:rsidRDefault="00501018" w:rsidP="00501018">
      <w:pPr>
        <w:pStyle w:val="Brdtekst"/>
      </w:pPr>
    </w:p>
    <w:p w:rsidR="00501018" w:rsidRDefault="00501018" w:rsidP="00501018">
      <w:pPr>
        <w:pStyle w:val="Brdtekst"/>
      </w:pPr>
    </w:p>
    <w:p w:rsidR="00501018" w:rsidRDefault="00501018" w:rsidP="00501018">
      <w:pPr>
        <w:pStyle w:val="Brdtekst"/>
      </w:pPr>
    </w:p>
    <w:p w:rsidR="00E0260E" w:rsidRDefault="00E0260E">
      <w:pPr>
        <w:pStyle w:val="Brdtekst"/>
      </w:pPr>
    </w:p>
    <w:p w:rsidR="00E0260E" w:rsidRDefault="00E0260E">
      <w:pPr>
        <w:spacing w:after="0"/>
      </w:pPr>
    </w:p>
    <w:sectPr w:rsidR="00E0260E" w:rsidSect="0092517F">
      <w:footerReference w:type="default" r:id="rId42"/>
      <w:headerReference w:type="first" r:id="rId43"/>
      <w:footerReference w:type="first" r:id="rId44"/>
      <w:pgSz w:w="11906" w:h="16838" w:code="9"/>
      <w:pgMar w:top="2157" w:right="2906" w:bottom="1134" w:left="1247" w:header="180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A9" w:rsidRDefault="006C0AA9">
      <w:r>
        <w:separator/>
      </w:r>
    </w:p>
  </w:endnote>
  <w:endnote w:type="continuationSeparator" w:id="0">
    <w:p w:rsidR="006C0AA9" w:rsidRDefault="006C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23" w:rsidRDefault="00C15A23">
    <w:pPr>
      <w:pStyle w:val="DepartementSidefod"/>
      <w:tabs>
        <w:tab w:val="left" w:pos="8335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7506A5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7506A5">
      <w:rPr>
        <w:rStyle w:val="Sidetal"/>
        <w:rFonts w:ascii="Arial" w:hAnsi="Arial" w:cs="Arial"/>
        <w:sz w:val="14"/>
      </w:rPr>
      <w:fldChar w:fldCharType="separate"/>
    </w:r>
    <w:r w:rsidR="00EC4347">
      <w:rPr>
        <w:rStyle w:val="Sidetal"/>
        <w:rFonts w:ascii="Arial" w:hAnsi="Arial" w:cs="Arial"/>
        <w:noProof/>
        <w:sz w:val="14"/>
      </w:rPr>
      <w:t>2</w:t>
    </w:r>
    <w:r w:rsidR="007506A5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7506A5"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 w:rsidR="007506A5">
      <w:rPr>
        <w:rStyle w:val="Sidetal"/>
        <w:rFonts w:ascii="Arial" w:hAnsi="Arial" w:cs="Arial"/>
        <w:sz w:val="14"/>
        <w:szCs w:val="24"/>
      </w:rPr>
      <w:fldChar w:fldCharType="separate"/>
    </w:r>
    <w:r w:rsidR="00EC4347">
      <w:rPr>
        <w:rStyle w:val="Sidetal"/>
        <w:rFonts w:ascii="Arial" w:hAnsi="Arial" w:cs="Arial"/>
        <w:noProof/>
        <w:sz w:val="14"/>
        <w:szCs w:val="24"/>
      </w:rPr>
      <w:t>2</w:t>
    </w:r>
    <w:r w:rsidR="007506A5"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23" w:rsidRDefault="00C15A23">
    <w:pPr>
      <w:pStyle w:val="Sidefod"/>
      <w:tabs>
        <w:tab w:val="clear" w:pos="9638"/>
        <w:tab w:val="left" w:pos="4819"/>
        <w:tab w:val="left" w:pos="846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Side </w:t>
    </w:r>
    <w:r w:rsidR="007506A5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7506A5">
      <w:rPr>
        <w:rStyle w:val="Sidetal"/>
        <w:rFonts w:ascii="Arial" w:hAnsi="Arial" w:cs="Arial"/>
        <w:sz w:val="14"/>
      </w:rPr>
      <w:fldChar w:fldCharType="separate"/>
    </w:r>
    <w:r w:rsidR="00EC4347">
      <w:rPr>
        <w:rStyle w:val="Sidetal"/>
        <w:rFonts w:ascii="Arial" w:hAnsi="Arial" w:cs="Arial"/>
        <w:noProof/>
        <w:sz w:val="14"/>
      </w:rPr>
      <w:t>1</w:t>
    </w:r>
    <w:r w:rsidR="007506A5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7506A5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 w:rsidR="007506A5">
      <w:rPr>
        <w:rStyle w:val="Sidetal"/>
        <w:rFonts w:ascii="Arial" w:hAnsi="Arial" w:cs="Arial"/>
        <w:sz w:val="14"/>
      </w:rPr>
      <w:fldChar w:fldCharType="separate"/>
    </w:r>
    <w:r w:rsidR="00EC4347">
      <w:rPr>
        <w:rStyle w:val="Sidetal"/>
        <w:rFonts w:ascii="Arial" w:hAnsi="Arial" w:cs="Arial"/>
        <w:noProof/>
        <w:sz w:val="14"/>
      </w:rPr>
      <w:t>1</w:t>
    </w:r>
    <w:r w:rsidR="007506A5"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A9" w:rsidRDefault="006C0AA9">
      <w:r>
        <w:separator/>
      </w:r>
    </w:p>
  </w:footnote>
  <w:footnote w:type="continuationSeparator" w:id="0">
    <w:p w:rsidR="006C0AA9" w:rsidRDefault="006C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  <w:right w:w="0" w:type="dxa"/>
      </w:tblCellMar>
      <w:tblLook w:val="01E0"/>
    </w:tblPr>
    <w:tblGrid>
      <w:gridCol w:w="2484"/>
    </w:tblGrid>
    <w:tr w:rsidR="00C15A23">
      <w:trPr>
        <w:trHeight w:val="3129"/>
      </w:trPr>
      <w:tc>
        <w:tcPr>
          <w:tcW w:w="2484" w:type="dxa"/>
        </w:tcPr>
        <w:p w:rsidR="00C15A23" w:rsidRPr="00350ED1" w:rsidRDefault="00C15A23">
          <w:pPr>
            <w:pStyle w:val="Departementtekst"/>
            <w:spacing w:after="0"/>
            <w:ind w:right="-108"/>
            <w:rPr>
              <w:rFonts w:ascii="Times New Roman" w:hAnsi="Times New Roman"/>
              <w:b/>
              <w:bCs/>
              <w:sz w:val="24"/>
            </w:rPr>
          </w:pPr>
          <w:r w:rsidRPr="00350ED1">
            <w:rPr>
              <w:rFonts w:ascii="Times New Roman" w:hAnsi="Times New Roman"/>
              <w:b/>
              <w:bCs/>
              <w:sz w:val="24"/>
            </w:rPr>
            <w:t>Notat</w:t>
          </w:r>
        </w:p>
        <w:p w:rsidR="00C15A23" w:rsidRPr="00350ED1" w:rsidRDefault="00C15A23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</w:rPr>
          </w:pPr>
        </w:p>
        <w:p w:rsidR="00C15A23" w:rsidRPr="00350ED1" w:rsidRDefault="00C15A23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</w:rPr>
          </w:pPr>
          <w:bookmarkStart w:id="0" w:name="dagsdato_dk"/>
          <w:bookmarkEnd w:id="0"/>
        </w:p>
        <w:p w:rsidR="00C15A23" w:rsidRPr="00350ED1" w:rsidRDefault="00C15A23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</w:rPr>
          </w:pPr>
          <w:r w:rsidRPr="00350ED1">
            <w:rPr>
              <w:rFonts w:ascii="Times New Roman" w:hAnsi="Times New Roman"/>
              <w:sz w:val="14"/>
            </w:rPr>
            <w:t xml:space="preserve">J.nr. </w:t>
          </w:r>
          <w:bookmarkStart w:id="1" w:name="sagsnr"/>
          <w:bookmarkEnd w:id="1"/>
          <w:r w:rsidRPr="00350ED1">
            <w:rPr>
              <w:rFonts w:ascii="Times New Roman" w:hAnsi="Times New Roman"/>
              <w:sz w:val="14"/>
            </w:rPr>
            <w:t>2010-511-0060</w:t>
          </w:r>
        </w:p>
        <w:p w:rsidR="00C15A23" w:rsidRPr="00350ED1" w:rsidRDefault="00C15A23">
          <w:pPr>
            <w:pStyle w:val="Departementtekst"/>
            <w:spacing w:after="0"/>
            <w:ind w:right="-108"/>
            <w:rPr>
              <w:rFonts w:ascii="Times New Roman" w:hAnsi="Times New Roman"/>
              <w:sz w:val="14"/>
            </w:rPr>
          </w:pPr>
          <w:r w:rsidRPr="00350ED1">
            <w:rPr>
              <w:rFonts w:ascii="Times New Roman" w:hAnsi="Times New Roman"/>
              <w:sz w:val="14"/>
            </w:rPr>
            <w:t xml:space="preserve">Den </w:t>
          </w:r>
          <w:r w:rsidR="004E49B3">
            <w:rPr>
              <w:rFonts w:ascii="Times New Roman" w:hAnsi="Times New Roman"/>
              <w:sz w:val="14"/>
            </w:rPr>
            <w:t>16</w:t>
          </w:r>
          <w:r w:rsidRPr="00350ED1">
            <w:rPr>
              <w:rFonts w:ascii="Times New Roman" w:hAnsi="Times New Roman"/>
              <w:sz w:val="14"/>
            </w:rPr>
            <w:t xml:space="preserve">. </w:t>
          </w:r>
          <w:r w:rsidR="004E49B3">
            <w:rPr>
              <w:rFonts w:ascii="Times New Roman" w:hAnsi="Times New Roman"/>
              <w:sz w:val="14"/>
            </w:rPr>
            <w:t>marts 2011</w:t>
          </w:r>
        </w:p>
        <w:p w:rsidR="00C15A23" w:rsidRPr="00350ED1" w:rsidRDefault="00C15A23">
          <w:pPr>
            <w:pStyle w:val="Departementtekst"/>
            <w:ind w:right="-105"/>
            <w:rPr>
              <w:rFonts w:ascii="Times New Roman" w:hAnsi="Times New Roman"/>
              <w:sz w:val="14"/>
            </w:rPr>
          </w:pPr>
        </w:p>
        <w:p w:rsidR="00C15A23" w:rsidRPr="00350ED1" w:rsidRDefault="00C15A23">
          <w:pPr>
            <w:pStyle w:val="Departementtekst"/>
            <w:ind w:left="540" w:right="-105"/>
            <w:rPr>
              <w:rFonts w:ascii="Times New Roman" w:hAnsi="Times New Roman"/>
              <w:sz w:val="14"/>
            </w:rPr>
          </w:pPr>
        </w:p>
        <w:p w:rsidR="00C15A23" w:rsidRPr="00350ED1" w:rsidRDefault="00C15A23">
          <w:pPr>
            <w:pStyle w:val="Departementtekst"/>
          </w:pPr>
        </w:p>
      </w:tc>
    </w:tr>
  </w:tbl>
  <w:p w:rsidR="00C15A23" w:rsidRDefault="007506A5">
    <w:pPr>
      <w:pStyle w:val="Departementtekst"/>
      <w:ind w:right="-720"/>
      <w:jc w:val="right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SKM" style="width:225pt;height:66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60E"/>
    <w:rsid w:val="00024368"/>
    <w:rsid w:val="001147A8"/>
    <w:rsid w:val="001253BB"/>
    <w:rsid w:val="00350ED1"/>
    <w:rsid w:val="004E49B3"/>
    <w:rsid w:val="00501018"/>
    <w:rsid w:val="006C0AA9"/>
    <w:rsid w:val="007506A5"/>
    <w:rsid w:val="008556B5"/>
    <w:rsid w:val="0092517F"/>
    <w:rsid w:val="00C15A23"/>
    <w:rsid w:val="00DD398A"/>
    <w:rsid w:val="00E0260E"/>
    <w:rsid w:val="00E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17F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925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251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51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2517F"/>
  </w:style>
  <w:style w:type="paragraph" w:styleId="Markeringsbobletekst">
    <w:name w:val="Balloon Text"/>
    <w:basedOn w:val="Normal"/>
    <w:link w:val="MarkeringsbobletekstTegn"/>
    <w:rsid w:val="008556B5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92517F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92517F"/>
    <w:rPr>
      <w:color w:val="0000FF"/>
      <w:u w:val="single"/>
    </w:rPr>
  </w:style>
  <w:style w:type="paragraph" w:customStyle="1" w:styleId="Adressat">
    <w:name w:val="Adressat"/>
    <w:rsid w:val="0092517F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92517F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92517F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92517F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@ae.dk" TargetMode="External"/><Relationship Id="rId13" Type="http://schemas.openxmlformats.org/officeDocument/2006/relationships/hyperlink" Target="mailto:cevea@cevea.dk" TargetMode="External"/><Relationship Id="rId18" Type="http://schemas.openxmlformats.org/officeDocument/2006/relationships/hyperlink" Target="mailto:hoeringssager@danskerhverv.dk" TargetMode="External"/><Relationship Id="rId26" Type="http://schemas.openxmlformats.org/officeDocument/2006/relationships/hyperlink" Target="mailto:dvca@dvca.dk" TargetMode="External"/><Relationship Id="rId39" Type="http://schemas.openxmlformats.org/officeDocument/2006/relationships/hyperlink" Target="mailto:mail@realkreditforeningen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gligt@danskeadvokater.dk" TargetMode="External"/><Relationship Id="rId34" Type="http://schemas.openxmlformats.org/officeDocument/2006/relationships/hyperlink" Target="mailto:info@ifr.dk" TargetMode="External"/><Relationship Id="rId42" Type="http://schemas.openxmlformats.org/officeDocument/2006/relationships/footer" Target="footer1.xml"/><Relationship Id="rId7" Type="http://schemas.openxmlformats.org/officeDocument/2006/relationships/hyperlink" Target="mailto:samfund@advokatsamfundet.dk" TargetMode="External"/><Relationship Id="rId12" Type="http://schemas.openxmlformats.org/officeDocument/2006/relationships/hyperlink" Target="mailto:info@cepos.dk" TargetMode="External"/><Relationship Id="rId17" Type="http://schemas.openxmlformats.org/officeDocument/2006/relationships/hyperlink" Target="mailto:info@danskbyggeri.dk" TargetMode="External"/><Relationship Id="rId25" Type="http://schemas.openxmlformats.org/officeDocument/2006/relationships/hyperlink" Target="mailto:skatafd@di.dk" TargetMode="External"/><Relationship Id="rId33" Type="http://schemas.openxmlformats.org/officeDocument/2006/relationships/hyperlink" Target="mailto:hvr@hvr.dk" TargetMode="External"/><Relationship Id="rId38" Type="http://schemas.openxmlformats.org/officeDocument/2006/relationships/hyperlink" Target="mailto:nationalbanken@nationalbanken.d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F@Shareholders.dk" TargetMode="External"/><Relationship Id="rId20" Type="http://schemas.openxmlformats.org/officeDocument/2006/relationships/hyperlink" Target="mailto:skat@landscentret.dk" TargetMode="External"/><Relationship Id="rId29" Type="http://schemas.openxmlformats.org/officeDocument/2006/relationships/hyperlink" Target="mailto:fsr@fsr.dk" TargetMode="External"/><Relationship Id="rId41" Type="http://schemas.openxmlformats.org/officeDocument/2006/relationships/hyperlink" Target="mailto:Jesper.kiholm@skat.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l@dbmf.dk" TargetMode="External"/><Relationship Id="rId24" Type="http://schemas.openxmlformats.org/officeDocument/2006/relationships/hyperlink" Target="mailto:info@skatteborgerne.dk" TargetMode="External"/><Relationship Id="rId32" Type="http://schemas.openxmlformats.org/officeDocument/2006/relationships/hyperlink" Target="mailto:fp@forsikringogpension.dk" TargetMode="External"/><Relationship Id="rId37" Type="http://schemas.openxmlformats.org/officeDocument/2006/relationships/hyperlink" Target="mailto:copenhagen@nasdaqomx.com" TargetMode="External"/><Relationship Id="rId40" Type="http://schemas.openxmlformats.org/officeDocument/2006/relationships/hyperlink" Target="mailto:rr@realkreditraadet.d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anmarks@skibskredit.dk" TargetMode="External"/><Relationship Id="rId23" Type="http://schemas.openxmlformats.org/officeDocument/2006/relationships/hyperlink" Target="mailto:her@hts.dk" TargetMode="External"/><Relationship Id="rId28" Type="http://schemas.openxmlformats.org/officeDocument/2006/relationships/hyperlink" Target="mailto:mail@finansraadet.dk" TargetMode="External"/><Relationship Id="rId36" Type="http://schemas.openxmlformats.org/officeDocument/2006/relationships/hyperlink" Target="mailto:sekretariatet@lopi.dk" TargetMode="External"/><Relationship Id="rId10" Type="http://schemas.openxmlformats.org/officeDocument/2006/relationships/hyperlink" Target="mailto:Pote@atp.dk" TargetMode="External"/><Relationship Id="rId19" Type="http://schemas.openxmlformats.org/officeDocument/2006/relationships/hyperlink" Target="mailto:info@d-i-f.dk" TargetMode="External"/><Relationship Id="rId31" Type="http://schemas.openxmlformats.org/officeDocument/2006/relationships/hyperlink" Target="mailto:frr@frr.dk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il@amcham.dk" TargetMode="External"/><Relationship Id="rId14" Type="http://schemas.openxmlformats.org/officeDocument/2006/relationships/hyperlink" Target="mailto:info@shipowners.dk" TargetMode="External"/><Relationship Id="rId22" Type="http://schemas.openxmlformats.org/officeDocument/2006/relationships/hyperlink" Target="mailto:dt@datatilsynet.dk" TargetMode="External"/><Relationship Id="rId27" Type="http://schemas.openxmlformats.org/officeDocument/2006/relationships/hyperlink" Target="mailto:info@ejendomsf.dk" TargetMode="External"/><Relationship Id="rId30" Type="http://schemas.openxmlformats.org/officeDocument/2006/relationships/hyperlink" Target="mailto:sekretariat@fdr.dk" TargetMode="External"/><Relationship Id="rId35" Type="http://schemas.openxmlformats.org/officeDocument/2006/relationships/hyperlink" Target="mailto:info@lf.dk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9A61-9D57-4DA4-B650-5023E1E7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0</TotalTime>
  <Pages>2</Pages>
  <Words>102</Words>
  <Characters>2737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2834</CharactersWithSpaces>
  <SharedDoc>false</SharedDoc>
  <HLinks>
    <vt:vector size="210" baseType="variant">
      <vt:variant>
        <vt:i4>786553</vt:i4>
      </vt:variant>
      <vt:variant>
        <vt:i4>102</vt:i4>
      </vt:variant>
      <vt:variant>
        <vt:i4>0</vt:i4>
      </vt:variant>
      <vt:variant>
        <vt:i4>5</vt:i4>
      </vt:variant>
      <vt:variant>
        <vt:lpwstr>mailto:Jesper.kiholm@skat.dk</vt:lpwstr>
      </vt:variant>
      <vt:variant>
        <vt:lpwstr/>
      </vt:variant>
      <vt:variant>
        <vt:i4>3014676</vt:i4>
      </vt:variant>
      <vt:variant>
        <vt:i4>99</vt:i4>
      </vt:variant>
      <vt:variant>
        <vt:i4>0</vt:i4>
      </vt:variant>
      <vt:variant>
        <vt:i4>5</vt:i4>
      </vt:variant>
      <vt:variant>
        <vt:lpwstr>mailto:rr@realkreditraadet.dk</vt:lpwstr>
      </vt:variant>
      <vt:variant>
        <vt:lpwstr/>
      </vt:variant>
      <vt:variant>
        <vt:i4>4391020</vt:i4>
      </vt:variant>
      <vt:variant>
        <vt:i4>96</vt:i4>
      </vt:variant>
      <vt:variant>
        <vt:i4>0</vt:i4>
      </vt:variant>
      <vt:variant>
        <vt:i4>5</vt:i4>
      </vt:variant>
      <vt:variant>
        <vt:lpwstr>mailto:mail@realkreditforeningen.dk</vt:lpwstr>
      </vt:variant>
      <vt:variant>
        <vt:lpwstr/>
      </vt:variant>
      <vt:variant>
        <vt:i4>5570679</vt:i4>
      </vt:variant>
      <vt:variant>
        <vt:i4>93</vt:i4>
      </vt:variant>
      <vt:variant>
        <vt:i4>0</vt:i4>
      </vt:variant>
      <vt:variant>
        <vt:i4>5</vt:i4>
      </vt:variant>
      <vt:variant>
        <vt:lpwstr>mailto:nationalbanken@nationalbanken.dk</vt:lpwstr>
      </vt:variant>
      <vt:variant>
        <vt:lpwstr/>
      </vt:variant>
      <vt:variant>
        <vt:i4>196649</vt:i4>
      </vt:variant>
      <vt:variant>
        <vt:i4>90</vt:i4>
      </vt:variant>
      <vt:variant>
        <vt:i4>0</vt:i4>
      </vt:variant>
      <vt:variant>
        <vt:i4>5</vt:i4>
      </vt:variant>
      <vt:variant>
        <vt:lpwstr>mailto:copenhagen@nasdaqomx.com</vt:lpwstr>
      </vt:variant>
      <vt:variant>
        <vt:lpwstr/>
      </vt:variant>
      <vt:variant>
        <vt:i4>5111933</vt:i4>
      </vt:variant>
      <vt:variant>
        <vt:i4>87</vt:i4>
      </vt:variant>
      <vt:variant>
        <vt:i4>0</vt:i4>
      </vt:variant>
      <vt:variant>
        <vt:i4>5</vt:i4>
      </vt:variant>
      <vt:variant>
        <vt:lpwstr>mailto:sekretariatet@lopi.dk</vt:lpwstr>
      </vt:variant>
      <vt:variant>
        <vt:lpwstr/>
      </vt:variant>
      <vt:variant>
        <vt:i4>3080201</vt:i4>
      </vt:variant>
      <vt:variant>
        <vt:i4>84</vt:i4>
      </vt:variant>
      <vt:variant>
        <vt:i4>0</vt:i4>
      </vt:variant>
      <vt:variant>
        <vt:i4>5</vt:i4>
      </vt:variant>
      <vt:variant>
        <vt:lpwstr>mailto:info@lf.dk</vt:lpwstr>
      </vt:variant>
      <vt:variant>
        <vt:lpwstr/>
      </vt:variant>
      <vt:variant>
        <vt:i4>917556</vt:i4>
      </vt:variant>
      <vt:variant>
        <vt:i4>81</vt:i4>
      </vt:variant>
      <vt:variant>
        <vt:i4>0</vt:i4>
      </vt:variant>
      <vt:variant>
        <vt:i4>5</vt:i4>
      </vt:variant>
      <vt:variant>
        <vt:lpwstr>mailto:info@ifr.dk</vt:lpwstr>
      </vt:variant>
      <vt:variant>
        <vt:lpwstr/>
      </vt:variant>
      <vt:variant>
        <vt:i4>393252</vt:i4>
      </vt:variant>
      <vt:variant>
        <vt:i4>78</vt:i4>
      </vt:variant>
      <vt:variant>
        <vt:i4>0</vt:i4>
      </vt:variant>
      <vt:variant>
        <vt:i4>5</vt:i4>
      </vt:variant>
      <vt:variant>
        <vt:lpwstr>mailto:hvr@hvr.dk</vt:lpwstr>
      </vt:variant>
      <vt:variant>
        <vt:lpwstr/>
      </vt:variant>
      <vt:variant>
        <vt:i4>6684745</vt:i4>
      </vt:variant>
      <vt:variant>
        <vt:i4>75</vt:i4>
      </vt:variant>
      <vt:variant>
        <vt:i4>0</vt:i4>
      </vt:variant>
      <vt:variant>
        <vt:i4>5</vt:i4>
      </vt:variant>
      <vt:variant>
        <vt:lpwstr>mailto:fp@forsikringogpension.dk</vt:lpwstr>
      </vt:variant>
      <vt:variant>
        <vt:lpwstr/>
      </vt:variant>
      <vt:variant>
        <vt:i4>393252</vt:i4>
      </vt:variant>
      <vt:variant>
        <vt:i4>72</vt:i4>
      </vt:variant>
      <vt:variant>
        <vt:i4>0</vt:i4>
      </vt:variant>
      <vt:variant>
        <vt:i4>5</vt:i4>
      </vt:variant>
      <vt:variant>
        <vt:lpwstr>mailto:frr@frr.dk</vt:lpwstr>
      </vt:variant>
      <vt:variant>
        <vt:lpwstr/>
      </vt:variant>
      <vt:variant>
        <vt:i4>1245232</vt:i4>
      </vt:variant>
      <vt:variant>
        <vt:i4>69</vt:i4>
      </vt:variant>
      <vt:variant>
        <vt:i4>0</vt:i4>
      </vt:variant>
      <vt:variant>
        <vt:i4>5</vt:i4>
      </vt:variant>
      <vt:variant>
        <vt:lpwstr>mailto:sekretariat@fdr.dk</vt:lpwstr>
      </vt:variant>
      <vt:variant>
        <vt:lpwstr/>
      </vt:variant>
      <vt:variant>
        <vt:i4>393252</vt:i4>
      </vt:variant>
      <vt:variant>
        <vt:i4>66</vt:i4>
      </vt:variant>
      <vt:variant>
        <vt:i4>0</vt:i4>
      </vt:variant>
      <vt:variant>
        <vt:i4>5</vt:i4>
      </vt:variant>
      <vt:variant>
        <vt:lpwstr>mailto:fsr@fsr.dk</vt:lpwstr>
      </vt:variant>
      <vt:variant>
        <vt:lpwstr/>
      </vt:variant>
      <vt:variant>
        <vt:i4>4718713</vt:i4>
      </vt:variant>
      <vt:variant>
        <vt:i4>63</vt:i4>
      </vt:variant>
      <vt:variant>
        <vt:i4>0</vt:i4>
      </vt:variant>
      <vt:variant>
        <vt:i4>5</vt:i4>
      </vt:variant>
      <vt:variant>
        <vt:lpwstr>mailto:mail@finansraadet.dk</vt:lpwstr>
      </vt:variant>
      <vt:variant>
        <vt:lpwstr/>
      </vt:variant>
      <vt:variant>
        <vt:i4>7340096</vt:i4>
      </vt:variant>
      <vt:variant>
        <vt:i4>60</vt:i4>
      </vt:variant>
      <vt:variant>
        <vt:i4>0</vt:i4>
      </vt:variant>
      <vt:variant>
        <vt:i4>5</vt:i4>
      </vt:variant>
      <vt:variant>
        <vt:lpwstr>mailto:info@ejendomsf.dk</vt:lpwstr>
      </vt:variant>
      <vt:variant>
        <vt:lpwstr/>
      </vt:variant>
      <vt:variant>
        <vt:i4>5636212</vt:i4>
      </vt:variant>
      <vt:variant>
        <vt:i4>57</vt:i4>
      </vt:variant>
      <vt:variant>
        <vt:i4>0</vt:i4>
      </vt:variant>
      <vt:variant>
        <vt:i4>5</vt:i4>
      </vt:variant>
      <vt:variant>
        <vt:lpwstr>mailto:dvca@dvca.dk</vt:lpwstr>
      </vt:variant>
      <vt:variant>
        <vt:lpwstr/>
      </vt:variant>
      <vt:variant>
        <vt:i4>5505150</vt:i4>
      </vt:variant>
      <vt:variant>
        <vt:i4>54</vt:i4>
      </vt:variant>
      <vt:variant>
        <vt:i4>0</vt:i4>
      </vt:variant>
      <vt:variant>
        <vt:i4>5</vt:i4>
      </vt:variant>
      <vt:variant>
        <vt:lpwstr>mailto:skatafd@di.dk</vt:lpwstr>
      </vt:variant>
      <vt:variant>
        <vt:lpwstr/>
      </vt:variant>
      <vt:variant>
        <vt:i4>2883608</vt:i4>
      </vt:variant>
      <vt:variant>
        <vt:i4>51</vt:i4>
      </vt:variant>
      <vt:variant>
        <vt:i4>0</vt:i4>
      </vt:variant>
      <vt:variant>
        <vt:i4>5</vt:i4>
      </vt:variant>
      <vt:variant>
        <vt:lpwstr>mailto:info@skatteborgerne.dk</vt:lpwstr>
      </vt:variant>
      <vt:variant>
        <vt:lpwstr/>
      </vt:variant>
      <vt:variant>
        <vt:i4>458805</vt:i4>
      </vt:variant>
      <vt:variant>
        <vt:i4>48</vt:i4>
      </vt:variant>
      <vt:variant>
        <vt:i4>0</vt:i4>
      </vt:variant>
      <vt:variant>
        <vt:i4>5</vt:i4>
      </vt:variant>
      <vt:variant>
        <vt:lpwstr>mailto:her@hts.dk</vt:lpwstr>
      </vt:variant>
      <vt:variant>
        <vt:lpwstr/>
      </vt:variant>
      <vt:variant>
        <vt:i4>2228228</vt:i4>
      </vt:variant>
      <vt:variant>
        <vt:i4>45</vt:i4>
      </vt:variant>
      <vt:variant>
        <vt:i4>0</vt:i4>
      </vt:variant>
      <vt:variant>
        <vt:i4>5</vt:i4>
      </vt:variant>
      <vt:variant>
        <vt:lpwstr>mailto:dt@datatilsynet.dk</vt:lpwstr>
      </vt:variant>
      <vt:variant>
        <vt:lpwstr/>
      </vt:variant>
      <vt:variant>
        <vt:i4>65590</vt:i4>
      </vt:variant>
      <vt:variant>
        <vt:i4>42</vt:i4>
      </vt:variant>
      <vt:variant>
        <vt:i4>0</vt:i4>
      </vt:variant>
      <vt:variant>
        <vt:i4>5</vt:i4>
      </vt:variant>
      <vt:variant>
        <vt:lpwstr>mailto:fagligt@danskeadvokater.dk</vt:lpwstr>
      </vt:variant>
      <vt:variant>
        <vt:lpwstr/>
      </vt:variant>
      <vt:variant>
        <vt:i4>5898366</vt:i4>
      </vt:variant>
      <vt:variant>
        <vt:i4>39</vt:i4>
      </vt:variant>
      <vt:variant>
        <vt:i4>0</vt:i4>
      </vt:variant>
      <vt:variant>
        <vt:i4>5</vt:i4>
      </vt:variant>
      <vt:variant>
        <vt:lpwstr>mailto:skat@landscentret.dk</vt:lpwstr>
      </vt:variant>
      <vt:variant>
        <vt:lpwstr/>
      </vt:variant>
      <vt:variant>
        <vt:i4>6815812</vt:i4>
      </vt:variant>
      <vt:variant>
        <vt:i4>36</vt:i4>
      </vt:variant>
      <vt:variant>
        <vt:i4>0</vt:i4>
      </vt:variant>
      <vt:variant>
        <vt:i4>5</vt:i4>
      </vt:variant>
      <vt:variant>
        <vt:lpwstr>mailto:info@d-i-f.dk</vt:lpwstr>
      </vt:variant>
      <vt:variant>
        <vt:lpwstr/>
      </vt:variant>
      <vt:variant>
        <vt:i4>5570662</vt:i4>
      </vt:variant>
      <vt:variant>
        <vt:i4>33</vt:i4>
      </vt:variant>
      <vt:variant>
        <vt:i4>0</vt:i4>
      </vt:variant>
      <vt:variant>
        <vt:i4>5</vt:i4>
      </vt:variant>
      <vt:variant>
        <vt:lpwstr>mailto:hoeringssager@danskerhverv.dk</vt:lpwstr>
      </vt:variant>
      <vt:variant>
        <vt:lpwstr/>
      </vt:variant>
      <vt:variant>
        <vt:i4>5374056</vt:i4>
      </vt:variant>
      <vt:variant>
        <vt:i4>30</vt:i4>
      </vt:variant>
      <vt:variant>
        <vt:i4>0</vt:i4>
      </vt:variant>
      <vt:variant>
        <vt:i4>5</vt:i4>
      </vt:variant>
      <vt:variant>
        <vt:lpwstr>mailto:info@danskbyggeri.dk</vt:lpwstr>
      </vt:variant>
      <vt:variant>
        <vt:lpwstr/>
      </vt:variant>
      <vt:variant>
        <vt:i4>2818055</vt:i4>
      </vt:variant>
      <vt:variant>
        <vt:i4>27</vt:i4>
      </vt:variant>
      <vt:variant>
        <vt:i4>0</vt:i4>
      </vt:variant>
      <vt:variant>
        <vt:i4>5</vt:i4>
      </vt:variant>
      <vt:variant>
        <vt:lpwstr>mailto:DAF@Shareholders.dk</vt:lpwstr>
      </vt:variant>
      <vt:variant>
        <vt:lpwstr/>
      </vt:variant>
      <vt:variant>
        <vt:i4>589864</vt:i4>
      </vt:variant>
      <vt:variant>
        <vt:i4>24</vt:i4>
      </vt:variant>
      <vt:variant>
        <vt:i4>0</vt:i4>
      </vt:variant>
      <vt:variant>
        <vt:i4>5</vt:i4>
      </vt:variant>
      <vt:variant>
        <vt:lpwstr>mailto:Danmarks@skibskredit.dk</vt:lpwstr>
      </vt:variant>
      <vt:variant>
        <vt:lpwstr/>
      </vt:variant>
      <vt:variant>
        <vt:i4>3145740</vt:i4>
      </vt:variant>
      <vt:variant>
        <vt:i4>21</vt:i4>
      </vt:variant>
      <vt:variant>
        <vt:i4>0</vt:i4>
      </vt:variant>
      <vt:variant>
        <vt:i4>5</vt:i4>
      </vt:variant>
      <vt:variant>
        <vt:lpwstr>mailto:info@shipowners.dk</vt:lpwstr>
      </vt:variant>
      <vt:variant>
        <vt:lpwstr/>
      </vt:variant>
      <vt:variant>
        <vt:i4>393252</vt:i4>
      </vt:variant>
      <vt:variant>
        <vt:i4>18</vt:i4>
      </vt:variant>
      <vt:variant>
        <vt:i4>0</vt:i4>
      </vt:variant>
      <vt:variant>
        <vt:i4>5</vt:i4>
      </vt:variant>
      <vt:variant>
        <vt:lpwstr>mailto:cevea@cevea.dk</vt:lpwstr>
      </vt:variant>
      <vt:variant>
        <vt:lpwstr/>
      </vt:variant>
      <vt:variant>
        <vt:i4>6422607</vt:i4>
      </vt:variant>
      <vt:variant>
        <vt:i4>15</vt:i4>
      </vt:variant>
      <vt:variant>
        <vt:i4>0</vt:i4>
      </vt:variant>
      <vt:variant>
        <vt:i4>5</vt:i4>
      </vt:variant>
      <vt:variant>
        <vt:lpwstr>mailto:info@cepos.dk</vt:lpwstr>
      </vt:variant>
      <vt:variant>
        <vt:lpwstr/>
      </vt:variant>
      <vt:variant>
        <vt:i4>4587616</vt:i4>
      </vt:variant>
      <vt:variant>
        <vt:i4>12</vt:i4>
      </vt:variant>
      <vt:variant>
        <vt:i4>0</vt:i4>
      </vt:variant>
      <vt:variant>
        <vt:i4>5</vt:i4>
      </vt:variant>
      <vt:variant>
        <vt:lpwstr>mailto:mail@dbmf.dk</vt:lpwstr>
      </vt:variant>
      <vt:variant>
        <vt:lpwstr/>
      </vt:variant>
      <vt:variant>
        <vt:i4>1507381</vt:i4>
      </vt:variant>
      <vt:variant>
        <vt:i4>9</vt:i4>
      </vt:variant>
      <vt:variant>
        <vt:i4>0</vt:i4>
      </vt:variant>
      <vt:variant>
        <vt:i4>5</vt:i4>
      </vt:variant>
      <vt:variant>
        <vt:lpwstr>mailto:Pote@atp.dk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mailto:mail@amcham.dk</vt:lpwstr>
      </vt:variant>
      <vt:variant>
        <vt:lpwstr/>
      </vt:variant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mailto:ae@ae.dk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mailto:samfund@advokatsamfundet.dk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w17826</dc:creator>
  <cp:keywords/>
  <dc:description/>
  <cp:lastModifiedBy>Susanne Poulsen</cp:lastModifiedBy>
  <cp:revision>2</cp:revision>
  <cp:lastPrinted>2011-03-07T13:44:00Z</cp:lastPrinted>
  <dcterms:created xsi:type="dcterms:W3CDTF">2011-03-17T07:29:00Z</dcterms:created>
  <dcterms:modified xsi:type="dcterms:W3CDTF">2011-03-17T07:29:00Z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C:\DOCUME~1\w17826\LOKALE~1\Temp\SJ20110316141304866 [DOR475114].DOC</vt:lpwstr>
  </property>
  <property fmtid="{D5CDD505-2E9C-101B-9397-08002B2CF9AE}" pid="6" name="title">
    <vt:lpwstr>Høringsliste</vt:lpwstr>
  </property>
  <property fmtid="{D5CDD505-2E9C-101B-9397-08002B2CF9AE}" pid="7" name="command">
    <vt:lpwstr/>
  </property>
  <property fmtid="{D5CDD505-2E9C-101B-9397-08002B2CF9AE}" pid="8" name="_AdHocReviewCycleID">
    <vt:i4>-2064398363</vt:i4>
  </property>
  <property fmtid="{D5CDD505-2E9C-101B-9397-08002B2CF9AE}" pid="9" name="_NewReviewCycle">
    <vt:lpwstr/>
  </property>
  <property fmtid="{D5CDD505-2E9C-101B-9397-08002B2CF9AE}" pid="10" name="_EmailSubject">
    <vt:lpwstr>Høring over forslag til lov om ændring af aktieavancebeskatningsloven, ligningsloven og selskabsskatteloven. (Skattefritagelse af iværksætteraktier)</vt:lpwstr>
  </property>
  <property fmtid="{D5CDD505-2E9C-101B-9397-08002B2CF9AE}" pid="11" name="_AuthorEmail">
    <vt:lpwstr>Stine.Hansen@skat.dk</vt:lpwstr>
  </property>
  <property fmtid="{D5CDD505-2E9C-101B-9397-08002B2CF9AE}" pid="12" name="_AuthorEmailDisplayName">
    <vt:lpwstr>Stine Hindsgaul Hansen</vt:lpwstr>
  </property>
  <property fmtid="{D5CDD505-2E9C-101B-9397-08002B2CF9AE}" pid="13" name="_ReviewingToolsShownOnce">
    <vt:lpwstr/>
  </property>
</Properties>
</file>