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  <w:gridCol w:w="1136"/>
        <w:gridCol w:w="1701"/>
      </w:tblGrid>
      <w:tr w:rsidR="008B2837" w:rsidTr="0061779C">
        <w:trPr>
          <w:gridAfter w:val="2"/>
          <w:wAfter w:w="2837" w:type="dxa"/>
          <w:trHeight w:hRule="exact" w:val="1247"/>
        </w:trPr>
        <w:tc>
          <w:tcPr>
            <w:tcW w:w="7511" w:type="dxa"/>
          </w:tcPr>
          <w:p w:rsidR="008B2837" w:rsidRPr="00A56EBB" w:rsidRDefault="008B2837" w:rsidP="0061779C">
            <w:pPr>
              <w:pStyle w:val="Normal-Emne"/>
            </w:pPr>
            <w:bookmarkStart w:id="0" w:name="_GoBack"/>
            <w:bookmarkEnd w:id="0"/>
          </w:p>
        </w:tc>
      </w:tr>
      <w:tr w:rsidR="008B2837" w:rsidTr="0061779C">
        <w:trPr>
          <w:trHeight w:val="2197"/>
        </w:trPr>
        <w:tc>
          <w:tcPr>
            <w:tcW w:w="8647" w:type="dxa"/>
            <w:gridSpan w:val="2"/>
          </w:tcPr>
          <w:p w:rsidR="008B2837" w:rsidRPr="00A56EBB" w:rsidRDefault="00EE6AE8" w:rsidP="0061779C">
            <w:r>
              <w:t>Høringsliste</w:t>
            </w:r>
          </w:p>
        </w:tc>
        <w:tc>
          <w:tcPr>
            <w:tcW w:w="1701" w:type="dxa"/>
          </w:tcPr>
          <w:p w:rsidR="008B2837" w:rsidRDefault="00476414" w:rsidP="0061779C">
            <w:pPr>
              <w:pStyle w:val="Template-Adresse"/>
              <w:tabs>
                <w:tab w:val="left" w:pos="709"/>
              </w:tabs>
            </w:pPr>
            <w:r>
              <w:t>24</w:t>
            </w:r>
            <w:r w:rsidR="00EE6AE8">
              <w:t xml:space="preserve">. </w:t>
            </w:r>
            <w:r>
              <w:t>februar</w:t>
            </w:r>
            <w:r w:rsidR="00EE6AE8">
              <w:t xml:space="preserve"> 201</w:t>
            </w:r>
            <w:r>
              <w:t>6</w:t>
            </w:r>
          </w:p>
          <w:p w:rsidR="008B2837" w:rsidRDefault="00EE6AE8" w:rsidP="00476414">
            <w:pPr>
              <w:pStyle w:val="Template-Adresse"/>
              <w:tabs>
                <w:tab w:val="left" w:pos="709"/>
              </w:tabs>
            </w:pPr>
            <w:r>
              <w:t>2015-</w:t>
            </w:r>
            <w:r w:rsidR="00476414">
              <w:t>7393</w:t>
            </w:r>
          </w:p>
        </w:tc>
      </w:tr>
    </w:tbl>
    <w:tbl>
      <w:tblPr>
        <w:tblStyle w:val="Tabel-Gitter"/>
        <w:tblpPr w:leftFromText="142" w:rightFromText="142" w:vertAnchor="page" w:tblpX="7939" w:tblpY="6238"/>
        <w:tblOverlap w:val="never"/>
        <w:tblW w:w="2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</w:tblGrid>
      <w:tr w:rsidR="00A23198" w:rsidRPr="00A23198" w:rsidTr="00A23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</w:tcPr>
          <w:p w:rsidR="00A23198" w:rsidRPr="00A23198" w:rsidRDefault="00A23198" w:rsidP="00A23198">
            <w:pPr>
              <w:pStyle w:val="FORTROLIGT"/>
              <w:rPr>
                <w:lang w:eastAsia="en-US"/>
              </w:rPr>
            </w:pPr>
          </w:p>
        </w:tc>
      </w:tr>
    </w:tbl>
    <w:p w:rsidR="00EE6AE8" w:rsidRPr="00621566" w:rsidRDefault="00621566" w:rsidP="00621566">
      <w:pPr>
        <w:pStyle w:val="Default"/>
        <w:spacing w:after="240" w:line="280" w:lineRule="atLeast"/>
        <w:rPr>
          <w:b/>
          <w:sz w:val="21"/>
          <w:szCs w:val="21"/>
        </w:rPr>
      </w:pPr>
      <w:r w:rsidRPr="00621566">
        <w:rPr>
          <w:b/>
          <w:sz w:val="21"/>
          <w:szCs w:val="21"/>
        </w:rPr>
        <w:t xml:space="preserve">Høring over </w:t>
      </w:r>
      <w:r w:rsidR="00EE6AE8" w:rsidRPr="00621566">
        <w:rPr>
          <w:b/>
          <w:sz w:val="21"/>
          <w:szCs w:val="21"/>
        </w:rPr>
        <w:t>udkast til lov om ændring af færdselsloven (</w:t>
      </w:r>
      <w:r w:rsidRPr="00621566">
        <w:rPr>
          <w:b/>
          <w:sz w:val="21"/>
          <w:szCs w:val="21"/>
        </w:rPr>
        <w:t>forsøg</w:t>
      </w:r>
      <w:r w:rsidRPr="00621566">
        <w:rPr>
          <w:b/>
          <w:sz w:val="21"/>
          <w:szCs w:val="21"/>
        </w:rPr>
        <w:t>s</w:t>
      </w:r>
      <w:r w:rsidRPr="00621566">
        <w:rPr>
          <w:b/>
          <w:sz w:val="21"/>
          <w:szCs w:val="21"/>
        </w:rPr>
        <w:t>ordning med kørekort til 17-årige samt nedsættelse af aldersgrænse for kørekort til lille knallert mv.</w:t>
      </w:r>
      <w:r w:rsidR="00EE6AE8" w:rsidRPr="00621566">
        <w:rPr>
          <w:b/>
          <w:sz w:val="21"/>
          <w:szCs w:val="21"/>
        </w:rPr>
        <w:t>)</w:t>
      </w:r>
    </w:p>
    <w:p w:rsidR="00EE6AE8" w:rsidRDefault="00621566" w:rsidP="00476414">
      <w:pPr>
        <w:pStyle w:val="Normal-medluft"/>
        <w:spacing w:after="240" w:line="240" w:lineRule="auto"/>
        <w:rPr>
          <w:szCs w:val="24"/>
        </w:rPr>
      </w:pPr>
      <w:r>
        <w:rPr>
          <w:szCs w:val="24"/>
        </w:rPr>
        <w:br/>
      </w:r>
      <w:r w:rsidR="00EE6AE8">
        <w:rPr>
          <w:szCs w:val="24"/>
        </w:rPr>
        <w:t>Østre og Vestre Landsret</w:t>
      </w:r>
    </w:p>
    <w:p w:rsidR="00EE6AE8" w:rsidRDefault="00EE6AE8" w:rsidP="00476414">
      <w:pPr>
        <w:pStyle w:val="Normal-medluft"/>
        <w:spacing w:after="240" w:line="240" w:lineRule="auto"/>
        <w:rPr>
          <w:szCs w:val="24"/>
        </w:rPr>
      </w:pPr>
      <w:r>
        <w:rPr>
          <w:szCs w:val="24"/>
        </w:rPr>
        <w:t>Samtlige byretter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Advokatrådet</w:t>
      </w:r>
    </w:p>
    <w:p w:rsidR="00AE0F6C" w:rsidRDefault="00AE0F6C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Autobranchen Danmark</w:t>
      </w:r>
    </w:p>
    <w:p w:rsidR="00AE0F6C" w:rsidRDefault="00AE0F6C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Automobilbranchens Handels- og Industriforening</w:t>
      </w:r>
    </w:p>
    <w:p w:rsidR="00621566" w:rsidRDefault="00621566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Beredskabsstyrelsen</w:t>
      </w:r>
    </w:p>
    <w:p w:rsidR="006350FC" w:rsidRDefault="006350FC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Danmarks Tekniske Universitet, Institut for Transport (DTU Transport)</w:t>
      </w:r>
    </w:p>
    <w:p w:rsidR="006350FC" w:rsidRDefault="006350FC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Danmarks Motor Union</w:t>
      </w:r>
    </w:p>
    <w:p w:rsidR="006350FC" w:rsidRDefault="006350FC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Dansk Bilbrancheråd</w:t>
      </w:r>
    </w:p>
    <w:p w:rsidR="00621566" w:rsidRDefault="00621566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Dansk Bilforhandler Union</w:t>
      </w:r>
    </w:p>
    <w:p w:rsidR="006350FC" w:rsidRDefault="006350FC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Dansk Byggeri</w:t>
      </w:r>
    </w:p>
    <w:p w:rsidR="006350FC" w:rsidRDefault="006350FC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Dansk Cyklist Forbund</w:t>
      </w:r>
    </w:p>
    <w:p w:rsidR="006350FC" w:rsidRDefault="006350FC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Dansk Erhverv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Dansk Industri (DI)</w:t>
      </w:r>
    </w:p>
    <w:p w:rsidR="00685B67" w:rsidRDefault="00685B67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Dansk Kørelærer-Union</w:t>
      </w:r>
    </w:p>
    <w:p w:rsidR="006350FC" w:rsidRDefault="006350FC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Dansk Køreskole Forening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Dansk Metal</w:t>
      </w:r>
    </w:p>
    <w:p w:rsidR="00685B67" w:rsidRDefault="00685B67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Dansk Standard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Dansk Transport &amp; Logistik (DTL)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lastRenderedPageBreak/>
        <w:t>Danske Advokater</w:t>
      </w:r>
    </w:p>
    <w:p w:rsidR="00856F4E" w:rsidRDefault="00856F4E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Danske Biludlejere</w:t>
      </w:r>
    </w:p>
    <w:p w:rsidR="006350FC" w:rsidRDefault="006350FC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Danske Kørelæreres Landsforbund</w:t>
      </w:r>
    </w:p>
    <w:p w:rsidR="00685B67" w:rsidRDefault="00685B67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Danske Motorcyklister</w:t>
      </w:r>
    </w:p>
    <w:p w:rsidR="006350FC" w:rsidRDefault="006350FC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Danske Regioner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De Danske Bilimportører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Den Danske Dommerforening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Dommerfuldmægtigforeningen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Domstolsstyrelsen</w:t>
      </w:r>
    </w:p>
    <w:p w:rsidR="001B5AE5" w:rsidRDefault="001B5AE5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Erhvervsstyrelsen</w:t>
      </w:r>
    </w:p>
    <w:p w:rsidR="006350FC" w:rsidRDefault="006350FC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Falck Danmark A/S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Forbrugerombudsmanden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Forbrugerrådet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Forenede Danske Motorejere (FDM)</w:t>
      </w:r>
    </w:p>
    <w:p w:rsidR="006350FC" w:rsidRDefault="006350FC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Foreningen af Frie Kørelærere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Foreningen af offentlige anklagere</w:t>
      </w:r>
    </w:p>
    <w:p w:rsidR="004C2D5E" w:rsidRDefault="004C2D5E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Forsikring og Pension</w:t>
      </w:r>
    </w:p>
    <w:p w:rsidR="002D7C97" w:rsidRDefault="002D7C97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Frie Danske Lastbilvognmænd</w:t>
      </w:r>
    </w:p>
    <w:p w:rsidR="004C2D5E" w:rsidRDefault="004C2D5E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Håndværksrådet</w:t>
      </w:r>
    </w:p>
    <w:p w:rsidR="00A21D52" w:rsidRDefault="00A21D52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Institut for Menneskerettigheder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International Transport Danmark (ITD)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Kommunernes Landsforening (KL)</w:t>
      </w:r>
    </w:p>
    <w:p w:rsidR="001B5AE5" w:rsidRDefault="001B5AE5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Ministeriet for børn, undervisning og ligestilling</w:t>
      </w:r>
    </w:p>
    <w:p w:rsidR="004C2D5E" w:rsidRDefault="004C2D5E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Køreprøvesagkyndiges Landsforening</w:t>
      </w:r>
    </w:p>
    <w:p w:rsidR="004C2D5E" w:rsidRDefault="004C2D5E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Landdistrikternes Fællesråd</w:t>
      </w:r>
    </w:p>
    <w:p w:rsidR="004C2D5E" w:rsidRDefault="004C2D5E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lastRenderedPageBreak/>
        <w:t>Landsforeningen Landsbyerne i Danmark</w:t>
      </w:r>
    </w:p>
    <w:p w:rsidR="004C2D5E" w:rsidRDefault="004C2D5E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 xml:space="preserve">Landsforeningen af Polio og Trafik- og </w:t>
      </w:r>
      <w:proofErr w:type="spellStart"/>
      <w:r>
        <w:rPr>
          <w:szCs w:val="24"/>
        </w:rPr>
        <w:t>Ullykkesskadede</w:t>
      </w:r>
      <w:proofErr w:type="spellEnd"/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NOAH-Trafik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Politiforbundet i Danmark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Rigsadvokaten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Rigspolitiet</w:t>
      </w:r>
    </w:p>
    <w:p w:rsidR="004C2D5E" w:rsidRDefault="004C2D5E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Rådet for Bæredygtig Trafik</w:t>
      </w:r>
    </w:p>
    <w:p w:rsidR="00E533D7" w:rsidRDefault="00E533D7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Rådet for Sikker Trafik</w:t>
      </w:r>
    </w:p>
    <w:p w:rsidR="00EE6AE8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Trafikforskningsgruppen ved Aalborg Universitet</w:t>
      </w:r>
    </w:p>
    <w:p w:rsidR="002D7C97" w:rsidRDefault="00EE6AE8" w:rsidP="00476414">
      <w:pPr>
        <w:pStyle w:val="Normal-medluft"/>
        <w:spacing w:line="240" w:lineRule="auto"/>
        <w:rPr>
          <w:szCs w:val="24"/>
        </w:rPr>
      </w:pPr>
      <w:r>
        <w:rPr>
          <w:szCs w:val="24"/>
        </w:rPr>
        <w:t>T</w:t>
      </w:r>
      <w:r w:rsidR="002D7C97">
        <w:rPr>
          <w:szCs w:val="24"/>
        </w:rPr>
        <w:t>rafiksikkerheds Venner i Danmark</w:t>
      </w:r>
    </w:p>
    <w:p w:rsidR="00EE6AE8" w:rsidRDefault="004C2D5E" w:rsidP="00476414">
      <w:pPr>
        <w:pStyle w:val="Normal-medluft"/>
        <w:spacing w:line="240" w:lineRule="auto"/>
      </w:pPr>
      <w:r>
        <w:t>Veteranknallertklubben Arkiv.</w:t>
      </w:r>
    </w:p>
    <w:p w:rsidR="00EE6AE8" w:rsidRPr="00FC2576" w:rsidRDefault="00EE6AE8" w:rsidP="00EE6AE8">
      <w:pPr>
        <w:pStyle w:val="Normal-medluft"/>
      </w:pPr>
    </w:p>
    <w:p w:rsidR="008B2837" w:rsidRPr="00FC2576" w:rsidRDefault="008B2837" w:rsidP="00EE6AE8">
      <w:pPr>
        <w:pStyle w:val="Sluthilsen1"/>
      </w:pPr>
    </w:p>
    <w:sectPr w:rsidR="008B2837" w:rsidRPr="00FC2576" w:rsidSect="001A1309">
      <w:headerReference w:type="default" r:id="rId9"/>
      <w:headerReference w:type="first" r:id="rId10"/>
      <w:pgSz w:w="11906" w:h="16838" w:code="9"/>
      <w:pgMar w:top="992" w:right="3402" w:bottom="1418" w:left="1134" w:header="56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50" w:rsidRDefault="002F2750" w:rsidP="00A56EBB">
      <w:pPr>
        <w:spacing w:line="240" w:lineRule="auto"/>
      </w:pPr>
      <w:r>
        <w:separator/>
      </w:r>
    </w:p>
  </w:endnote>
  <w:endnote w:type="continuationSeparator" w:id="0">
    <w:p w:rsidR="002F2750" w:rsidRDefault="002F2750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50" w:rsidRDefault="002F2750" w:rsidP="00A56EBB">
      <w:pPr>
        <w:spacing w:line="240" w:lineRule="auto"/>
      </w:pPr>
      <w:r>
        <w:separator/>
      </w:r>
    </w:p>
  </w:footnote>
  <w:footnote w:type="continuationSeparator" w:id="0">
    <w:p w:rsidR="002F2750" w:rsidRDefault="002F2750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AE0" w:rsidRDefault="001D6C26" w:rsidP="00334AE0">
    <w:pPr>
      <w:pStyle w:val="Normal-Emne"/>
      <w:numPr>
        <w:ilvl w:val="8"/>
        <w:numId w:val="3"/>
      </w:numPr>
      <w:suppressAutoHyphens/>
      <w:outlineLvl w:val="8"/>
    </w:pPr>
    <w:r>
      <w:rPr>
        <w:noProof/>
        <w:lang w:eastAsia="da-DK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D7CBB19" wp14:editId="25227D95">
              <wp:simplePos x="0" y="0"/>
              <wp:positionH relativeFrom="margin">
                <wp:posOffset>5204460</wp:posOffset>
              </wp:positionH>
              <wp:positionV relativeFrom="margin">
                <wp:posOffset>159385</wp:posOffset>
              </wp:positionV>
              <wp:extent cx="1647825" cy="1028700"/>
              <wp:effectExtent l="0" t="0" r="9525" b="0"/>
              <wp:wrapSquare wrapText="bothSides"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C26" w:rsidRDefault="001D6C26" w:rsidP="001D6C26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Side 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E51B5E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NUMPAGES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E51B5E">
                            <w:rPr>
                              <w:noProof/>
                              <w:sz w:val="15"/>
                              <w:szCs w:val="15"/>
                            </w:rPr>
                            <w:t>3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  <w:p w:rsidR="001D6C26" w:rsidRDefault="001D6C26" w:rsidP="001D6C26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1D6C26" w:rsidRDefault="00191929" w:rsidP="001D6C26">
                          <w:pPr>
                            <w:pStyle w:val="FORTROLIGT"/>
                          </w:pPr>
                          <w:r>
                            <w:fldChar w:fldCharType="begin"/>
                          </w:r>
                          <w:r>
                            <w:instrText xml:space="preserve"> STYLEREF  FORTROLIGT  \* MERGEFORMAT 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left:0;text-align:left;margin-left:409.8pt;margin-top:12.55pt;width:129.75pt;height:81pt;z-index:251665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" stroked="f">
              <v:textbox inset="0,0,0,0">
                <w:txbxContent>
                  <w:p w:rsidR="001D6C26" w:rsidRDefault="001D6C26" w:rsidP="001D6C26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Side 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E51B5E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sz w:val="15"/>
                        <w:szCs w:val="15"/>
                      </w:rPr>
                      <w:t>/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NUMPAGES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E51B5E">
                      <w:rPr>
                        <w:noProof/>
                        <w:sz w:val="15"/>
                        <w:szCs w:val="15"/>
                      </w:rPr>
                      <w:t>3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  <w:p w:rsidR="001D6C26" w:rsidRDefault="001D6C26" w:rsidP="001D6C26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</w:p>
                  <w:p w:rsidR="001D6C26" w:rsidRDefault="00191929" w:rsidP="001D6C26">
                    <w:pPr>
                      <w:pStyle w:val="FORTROLIGT"/>
                    </w:pPr>
                    <w:r>
                      <w:fldChar w:fldCharType="begin"/>
                    </w:r>
                    <w:r>
                      <w:instrText xml:space="preserve"> STYLEREF  FORTROLIGT  \* MERGEFORMAT </w:instrTex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334AE0">
      <w:rPr>
        <w:noProof/>
        <w:lang w:eastAsia="da-DK"/>
      </w:rPr>
      <w:drawing>
        <wp:anchor distT="0" distB="0" distL="0" distR="0" simplePos="0" relativeHeight="251663360" behindDoc="1" locked="0" layoutInCell="1" allowOverlap="1" wp14:anchorId="167A8963" wp14:editId="75F5467F">
          <wp:simplePos x="0" y="0"/>
          <wp:positionH relativeFrom="margin">
            <wp:posOffset>4507230</wp:posOffset>
          </wp:positionH>
          <wp:positionV relativeFrom="margin">
            <wp:posOffset>-1007745</wp:posOffset>
          </wp:positionV>
          <wp:extent cx="730885" cy="505460"/>
          <wp:effectExtent l="0" t="0" r="0" b="889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5054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4AE0" w:rsidRDefault="00334AE0" w:rsidP="00334AE0">
    <w:pPr>
      <w:pStyle w:val="Normal-Emne"/>
      <w:numPr>
        <w:ilvl w:val="8"/>
        <w:numId w:val="3"/>
      </w:numPr>
      <w:suppressAutoHyphens/>
      <w:outlineLvl w:val="8"/>
    </w:pPr>
  </w:p>
  <w:p w:rsidR="00334AE0" w:rsidRDefault="00334AE0" w:rsidP="00334AE0">
    <w:pPr>
      <w:pStyle w:val="Normal-Emne"/>
      <w:numPr>
        <w:ilvl w:val="8"/>
        <w:numId w:val="3"/>
      </w:numPr>
      <w:suppressAutoHyphens/>
      <w:outlineLvl w:val="8"/>
    </w:pPr>
  </w:p>
  <w:p w:rsidR="00334AE0" w:rsidRPr="00334AE0" w:rsidRDefault="00334AE0" w:rsidP="00334AE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EBB" w:rsidRDefault="0097209E">
    <w:pPr>
      <w:pStyle w:val="Sidehoved"/>
    </w:pPr>
    <w:r>
      <w:rPr>
        <w:noProof/>
        <w:lang w:eastAsia="da-DK"/>
      </w:rPr>
      <w:drawing>
        <wp:anchor distT="0" distB="0" distL="0" distR="0" simplePos="0" relativeHeight="251667456" behindDoc="1" locked="0" layoutInCell="1" allowOverlap="1" wp14:anchorId="0A60E1DB" wp14:editId="41C5493A">
          <wp:simplePos x="0" y="0"/>
          <wp:positionH relativeFrom="page">
            <wp:posOffset>5200015</wp:posOffset>
          </wp:positionH>
          <wp:positionV relativeFrom="page">
            <wp:posOffset>361950</wp:posOffset>
          </wp:positionV>
          <wp:extent cx="2123440" cy="547370"/>
          <wp:effectExtent l="0" t="0" r="0" b="508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Sid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6EBB" w:rsidRDefault="00A56EB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97B75E" wp14:editId="0C6270C3">
              <wp:simplePos x="0" y="0"/>
              <wp:positionH relativeFrom="page">
                <wp:posOffset>5762625</wp:posOffset>
              </wp:positionH>
              <wp:positionV relativeFrom="page">
                <wp:posOffset>1152526</wp:posOffset>
              </wp:positionV>
              <wp:extent cx="1648800" cy="2438400"/>
              <wp:effectExtent l="0" t="0" r="889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243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EBB" w:rsidRDefault="00A56EBB" w:rsidP="00A56EBB">
                          <w:pPr>
                            <w:pStyle w:val="Normal-Afdeling"/>
                          </w:pPr>
                          <w:r>
                            <w:t>DEPARTeMENTET</w:t>
                          </w:r>
                        </w:p>
                        <w:p w:rsidR="00A56EBB" w:rsidRDefault="00A56EBB" w:rsidP="00A56EBB">
                          <w:pPr>
                            <w:spacing w:before="80"/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Dato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 xml:space="preserve">J. nr. 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Transport</w:t>
                          </w:r>
                          <w:r w:rsidR="0097209E">
                            <w:t>- og Bygnings</w:t>
                          </w:r>
                          <w:r>
                            <w:t>ministeriet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>Frederiksholms Kanal 27 F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 xml:space="preserve">1220 København K 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Telefon</w:t>
                          </w:r>
                          <w:r>
                            <w:tab/>
                            <w:t>41 71 27 00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trm@trm.dk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www.trm.dk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Bank</w:t>
                          </w:r>
                          <w:r>
                            <w:tab/>
                            <w:t>Danske Bank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ab/>
                            <w:t>reg. 0216 kt. 4069 065880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EAN</w:t>
                          </w:r>
                          <w:r>
                            <w:tab/>
                            <w:t>5798000893429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CVR</w:t>
                          </w:r>
                          <w:r>
                            <w:tab/>
                            <w:t>43265717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style="position:absolute;margin-left:453.75pt;margin-top:90.75pt;width:129.85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" filled="f" stroked="f">
              <v:textbox inset="0,0,0,0">
                <w:txbxContent>
                  <w:p w:rsidR="00A56EBB" w:rsidRDefault="00A56EBB" w:rsidP="00A56EBB">
                    <w:pPr>
                      <w:pStyle w:val="Normal-Afdeling"/>
                    </w:pPr>
                    <w:r>
                      <w:t>DEPARTeMENTET</w:t>
                    </w:r>
                  </w:p>
                  <w:p w:rsidR="00A56EBB" w:rsidRDefault="00A56EBB" w:rsidP="00A56EBB">
                    <w:pPr>
                      <w:spacing w:before="80"/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Dato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 xml:space="preserve">J. nr. 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Transport</w:t>
                    </w:r>
                    <w:r w:rsidR="0097209E">
                      <w:t>- og Bygnings</w:t>
                    </w:r>
                    <w:r>
                      <w:t>ministeriet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>Frederiksholms Kanal 27 F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 xml:space="preserve">1220 København K 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Telefon</w:t>
                    </w:r>
                    <w:r>
                      <w:tab/>
                      <w:t>41 71 27 00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trm@trm.dk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www.trm.dk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Bank</w:t>
                    </w:r>
                    <w:r>
                      <w:tab/>
                      <w:t>Danske Bank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ab/>
                      <w:t>reg. 0216 kt. 4069 065880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EAN</w:t>
                    </w:r>
                    <w:r>
                      <w:tab/>
                      <w:t>5798000893429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CVR</w:t>
                    </w:r>
                    <w:r>
                      <w:tab/>
                      <w:t>43265717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A279C7"/>
    <w:multiLevelType w:val="hybridMultilevel"/>
    <w:tmpl w:val="30A22D86"/>
    <w:lvl w:ilvl="0" w:tplc="DE90B93A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4751E4"/>
    <w:multiLevelType w:val="multilevel"/>
    <w:tmpl w:val="840640F4"/>
    <w:lvl w:ilvl="0">
      <w:start w:val="1"/>
      <w:numFmt w:val="decimal"/>
      <w:pStyle w:val="Normal-Talliste"/>
      <w:lvlText w:val="%1."/>
      <w:lvlJc w:val="left"/>
      <w:pPr>
        <w:tabs>
          <w:tab w:val="num" w:pos="227"/>
        </w:tabs>
        <w:ind w:left="227" w:hanging="726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B"/>
    <w:rsid w:val="00061880"/>
    <w:rsid w:val="00191929"/>
    <w:rsid w:val="001A1309"/>
    <w:rsid w:val="001B5AE5"/>
    <w:rsid w:val="001D6C26"/>
    <w:rsid w:val="002A782C"/>
    <w:rsid w:val="002D7C97"/>
    <w:rsid w:val="002F2750"/>
    <w:rsid w:val="00334AE0"/>
    <w:rsid w:val="00372276"/>
    <w:rsid w:val="00476414"/>
    <w:rsid w:val="004C2D5E"/>
    <w:rsid w:val="005627EB"/>
    <w:rsid w:val="005D173D"/>
    <w:rsid w:val="00616D97"/>
    <w:rsid w:val="00621566"/>
    <w:rsid w:val="006350FC"/>
    <w:rsid w:val="00646C21"/>
    <w:rsid w:val="00685B67"/>
    <w:rsid w:val="006C7297"/>
    <w:rsid w:val="00766FAD"/>
    <w:rsid w:val="007D72E0"/>
    <w:rsid w:val="00804E1F"/>
    <w:rsid w:val="00856F4E"/>
    <w:rsid w:val="008B2837"/>
    <w:rsid w:val="0090472D"/>
    <w:rsid w:val="0097209E"/>
    <w:rsid w:val="00A21D52"/>
    <w:rsid w:val="00A23198"/>
    <w:rsid w:val="00A56EBB"/>
    <w:rsid w:val="00AE0F6C"/>
    <w:rsid w:val="00B57BB3"/>
    <w:rsid w:val="00C42374"/>
    <w:rsid w:val="00CA2147"/>
    <w:rsid w:val="00CA3E3B"/>
    <w:rsid w:val="00D24242"/>
    <w:rsid w:val="00D47276"/>
    <w:rsid w:val="00DB1278"/>
    <w:rsid w:val="00DE7B2C"/>
    <w:rsid w:val="00E51B5E"/>
    <w:rsid w:val="00E533D7"/>
    <w:rsid w:val="00E64936"/>
    <w:rsid w:val="00EA2DFA"/>
    <w:rsid w:val="00EB4AF8"/>
    <w:rsid w:val="00E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37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5627EB"/>
    <w:pPr>
      <w:numPr>
        <w:numId w:val="1"/>
      </w:numPr>
      <w:tabs>
        <w:tab w:val="clear" w:pos="284"/>
      </w:tabs>
      <w:ind w:left="340" w:hanging="340"/>
    </w:pPr>
  </w:style>
  <w:style w:type="paragraph" w:customStyle="1" w:styleId="Normal-Talliste">
    <w:name w:val="Normal - Talliste"/>
    <w:basedOn w:val="Normal"/>
    <w:qFormat/>
    <w:rsid w:val="005627EB"/>
    <w:pPr>
      <w:numPr>
        <w:numId w:val="2"/>
      </w:numPr>
      <w:tabs>
        <w:tab w:val="clear" w:pos="227"/>
      </w:tabs>
      <w:ind w:left="340" w:hanging="340"/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"/>
    <w:rsid w:val="00A23198"/>
    <w:rPr>
      <w:caps/>
      <w:color w:val="FF0000"/>
      <w:sz w:val="36"/>
      <w:szCs w:val="32"/>
    </w:rPr>
  </w:style>
  <w:style w:type="paragraph" w:customStyle="1" w:styleId="Default">
    <w:name w:val="Default"/>
    <w:rsid w:val="00EE6AE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37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5627EB"/>
    <w:pPr>
      <w:numPr>
        <w:numId w:val="1"/>
      </w:numPr>
      <w:tabs>
        <w:tab w:val="clear" w:pos="284"/>
      </w:tabs>
      <w:ind w:left="340" w:hanging="340"/>
    </w:pPr>
  </w:style>
  <w:style w:type="paragraph" w:customStyle="1" w:styleId="Normal-Talliste">
    <w:name w:val="Normal - Talliste"/>
    <w:basedOn w:val="Normal"/>
    <w:qFormat/>
    <w:rsid w:val="005627EB"/>
    <w:pPr>
      <w:numPr>
        <w:numId w:val="2"/>
      </w:numPr>
      <w:tabs>
        <w:tab w:val="clear" w:pos="227"/>
      </w:tabs>
      <w:ind w:left="340" w:hanging="340"/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"/>
    <w:rsid w:val="00A23198"/>
    <w:rPr>
      <w:caps/>
      <w:color w:val="FF0000"/>
      <w:sz w:val="36"/>
      <w:szCs w:val="32"/>
    </w:rPr>
  </w:style>
  <w:style w:type="paragraph" w:customStyle="1" w:styleId="Default">
    <w:name w:val="Default"/>
    <w:rsid w:val="00EE6AE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e\AppData\Local\cBrain\F2\.tmp\b454b5b2-d5ee-4ff4-a46d-88c11546e00a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3E2A8-A4C7-4980-8171-8113E16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b454b5b2-d5ee-4ff4-a46d-88c11546e00a</Template>
  <TotalTime>1</TotalTime>
  <Pages>3</Pages>
  <Words>232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Elmberg</dc:creator>
  <cp:lastModifiedBy>Jacob Guldborg Rasmussen</cp:lastModifiedBy>
  <cp:revision>2</cp:revision>
  <dcterms:created xsi:type="dcterms:W3CDTF">2016-02-24T14:56:00Z</dcterms:created>
  <dcterms:modified xsi:type="dcterms:W3CDTF">2016-02-24T14:56:00Z</dcterms:modified>
</cp:coreProperties>
</file>