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</w:tblGrid>
      <w:tr w:rsidR="00F6444A" w:rsidRPr="00273DF0" w:rsidTr="00F6444A">
        <w:trPr>
          <w:trHeight w:val="2127"/>
        </w:trPr>
        <w:tc>
          <w:tcPr>
            <w:tcW w:w="7230" w:type="dxa"/>
          </w:tcPr>
          <w:p w:rsidR="00F6444A" w:rsidRPr="00273DF0" w:rsidRDefault="00F6444A" w:rsidP="00A91BE4">
            <w:pPr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  <w:bookmarkStart w:id="0" w:name="navnET"/>
            <w:bookmarkStart w:id="1" w:name="_GoBack"/>
            <w:bookmarkEnd w:id="0"/>
            <w:bookmarkEnd w:id="1"/>
            <w:r w:rsidRPr="00273DF0">
              <w:rPr>
                <w:rFonts w:ascii="Calibri" w:hAnsi="Calibri" w:cs="Calibri"/>
                <w:sz w:val="22"/>
              </w:rPr>
              <w:t xml:space="preserve"> </w:t>
            </w:r>
            <w:bookmarkStart w:id="2" w:name="navnTO"/>
            <w:bookmarkEnd w:id="2"/>
          </w:p>
          <w:p w:rsidR="00292D4D" w:rsidRPr="00273DF0" w:rsidRDefault="00292D4D" w:rsidP="005C23BF">
            <w:pPr>
              <w:spacing w:line="276" w:lineRule="auto"/>
              <w:jc w:val="left"/>
              <w:rPr>
                <w:rFonts w:ascii="Calibri" w:hAnsi="Calibri" w:cs="Calibri"/>
                <w:sz w:val="22"/>
                <w:lang w:val="de-DE"/>
              </w:rPr>
            </w:pPr>
            <w:bookmarkStart w:id="3" w:name="adresseET"/>
            <w:bookmarkStart w:id="4" w:name="adresseTO"/>
            <w:bookmarkStart w:id="5" w:name="postnr"/>
            <w:bookmarkStart w:id="6" w:name="by"/>
            <w:bookmarkEnd w:id="3"/>
            <w:bookmarkEnd w:id="4"/>
            <w:bookmarkEnd w:id="5"/>
            <w:bookmarkEnd w:id="6"/>
          </w:p>
        </w:tc>
      </w:tr>
    </w:tbl>
    <w:tbl>
      <w:tblPr>
        <w:tblpPr w:leftFromText="142" w:rightFromText="142" w:vertAnchor="page" w:horzAnchor="page" w:tblpX="9186" w:tblpY="1645"/>
        <w:tblOverlap w:val="never"/>
        <w:tblW w:w="248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484"/>
      </w:tblGrid>
      <w:tr w:rsidR="00596D81" w:rsidRPr="007D1FCB" w:rsidTr="002164D4">
        <w:trPr>
          <w:trHeight w:val="3129"/>
        </w:trPr>
        <w:tc>
          <w:tcPr>
            <w:tcW w:w="2484" w:type="dxa"/>
          </w:tcPr>
          <w:p w:rsidR="00481547" w:rsidRPr="007D1FCB" w:rsidRDefault="00481547" w:rsidP="00A91BE4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481547" w:rsidRPr="007D1FCB" w:rsidRDefault="00481547" w:rsidP="00A91BE4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481547" w:rsidRPr="007D1FCB" w:rsidRDefault="00481547" w:rsidP="00A91BE4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>J.nr</w:t>
            </w:r>
            <w:r w:rsidR="00A141C0">
              <w:rPr>
                <w:rFonts w:ascii="Calibri" w:hAnsi="Calibri" w:cs="Calibri"/>
                <w:sz w:val="18"/>
                <w:szCs w:val="18"/>
              </w:rPr>
              <w:t>.</w:t>
            </w:r>
            <w:r w:rsidRPr="007D1F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7" w:name="sagsnr"/>
            <w:r w:rsidR="005C23BF">
              <w:rPr>
                <w:rFonts w:ascii="Calibri" w:hAnsi="Calibri" w:cs="Calibri"/>
                <w:sz w:val="18"/>
                <w:szCs w:val="18"/>
              </w:rPr>
              <w:t>12-0173449</w:t>
            </w:r>
            <w:bookmarkEnd w:id="7"/>
          </w:p>
          <w:p w:rsidR="00596D81" w:rsidRPr="007D1FCB" w:rsidRDefault="005C23BF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bookmarkStart w:id="8" w:name="dagsdato_dk"/>
            <w:r>
              <w:rPr>
                <w:rFonts w:ascii="Calibri" w:hAnsi="Calibri" w:cs="Calibri"/>
                <w:sz w:val="18"/>
                <w:szCs w:val="18"/>
              </w:rPr>
              <w:t>09. oktober 2013</w:t>
            </w:r>
            <w:bookmarkEnd w:id="8"/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7D1FCB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="00053A9B" w:rsidRPr="007D1FCB">
              <w:rPr>
                <w:rFonts w:ascii="Calibri" w:hAnsi="Calibri" w:cs="Calibri"/>
                <w:b/>
                <w:sz w:val="18"/>
                <w:szCs w:val="18"/>
              </w:rPr>
              <w:t>KATTEMINISTERIET</w:t>
            </w: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 xml:space="preserve">Nicolai </w:t>
            </w:r>
            <w:proofErr w:type="spellStart"/>
            <w:r w:rsidRPr="007D1FCB">
              <w:rPr>
                <w:rFonts w:ascii="Calibri" w:hAnsi="Calibri" w:cs="Calibri"/>
                <w:sz w:val="18"/>
                <w:szCs w:val="18"/>
              </w:rPr>
              <w:t>Eigtveds</w:t>
            </w:r>
            <w:proofErr w:type="spellEnd"/>
            <w:r w:rsidRPr="007D1FCB">
              <w:rPr>
                <w:rFonts w:ascii="Calibri" w:hAnsi="Calibri" w:cs="Calibri"/>
                <w:sz w:val="18"/>
                <w:szCs w:val="18"/>
              </w:rPr>
              <w:t xml:space="preserve"> Gade 28</w:t>
            </w: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>1402 København K</w:t>
            </w: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D1FCB">
              <w:rPr>
                <w:rFonts w:ascii="Calibri" w:hAnsi="Calibri" w:cs="Calibri"/>
                <w:sz w:val="18"/>
                <w:szCs w:val="18"/>
              </w:rPr>
              <w:t>T</w:t>
            </w:r>
            <w:r w:rsidR="00064262">
              <w:rPr>
                <w:rFonts w:ascii="Calibri" w:hAnsi="Calibri" w:cs="Calibri"/>
                <w:sz w:val="18"/>
                <w:szCs w:val="18"/>
              </w:rPr>
              <w:t>l</w:t>
            </w:r>
            <w:r w:rsidRPr="007D1FCB">
              <w:rPr>
                <w:rFonts w:ascii="Calibri" w:hAnsi="Calibri" w:cs="Calibri"/>
                <w:sz w:val="18"/>
                <w:szCs w:val="18"/>
              </w:rPr>
              <w:t>f</w:t>
            </w:r>
            <w:r w:rsidR="009463C9">
              <w:rPr>
                <w:rFonts w:ascii="Calibri" w:hAnsi="Calibri" w:cs="Calibri"/>
                <w:sz w:val="18"/>
                <w:szCs w:val="18"/>
              </w:rPr>
              <w:t>.</w:t>
            </w:r>
            <w:r w:rsidR="00064262">
              <w:rPr>
                <w:rFonts w:ascii="Calibri" w:hAnsi="Calibri" w:cs="Calibri"/>
                <w:sz w:val="18"/>
                <w:szCs w:val="18"/>
              </w:rPr>
              <w:t>:</w:t>
            </w:r>
            <w:r w:rsidRPr="007D1FCB">
              <w:rPr>
                <w:rFonts w:ascii="Calibri" w:hAnsi="Calibri" w:cs="Calibri"/>
                <w:sz w:val="18"/>
                <w:szCs w:val="18"/>
              </w:rPr>
              <w:t xml:space="preserve"> 3392 3392</w:t>
            </w:r>
            <w:proofErr w:type="gramEnd"/>
          </w:p>
          <w:p w:rsidR="00481547" w:rsidRPr="007D1FCB" w:rsidRDefault="00481547" w:rsidP="00A91BE4">
            <w:pPr>
              <w:pStyle w:val="Departementtekst"/>
              <w:spacing w:after="60" w:line="276" w:lineRule="auto"/>
              <w:ind w:right="-105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5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>www.skm.dk</w:t>
            </w:r>
          </w:p>
          <w:p w:rsidR="00481547" w:rsidRPr="007D1FCB" w:rsidRDefault="00481547" w:rsidP="00A91BE4">
            <w:pPr>
              <w:pStyle w:val="Departementtekst"/>
              <w:spacing w:after="60" w:line="276" w:lineRule="auto"/>
              <w:ind w:right="-105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>skm@</w:t>
            </w:r>
            <w:r w:rsidR="00155D83">
              <w:rPr>
                <w:rFonts w:ascii="Calibri" w:hAnsi="Calibri" w:cs="Calibri"/>
                <w:sz w:val="18"/>
                <w:szCs w:val="18"/>
              </w:rPr>
              <w:t>skm</w:t>
            </w:r>
            <w:r w:rsidRPr="007D1FCB">
              <w:rPr>
                <w:rFonts w:ascii="Calibri" w:hAnsi="Calibri" w:cs="Calibri"/>
                <w:sz w:val="18"/>
                <w:szCs w:val="18"/>
              </w:rPr>
              <w:t>.dk</w:t>
            </w:r>
          </w:p>
          <w:p w:rsidR="00596D81" w:rsidRPr="007D1FCB" w:rsidRDefault="00596D81" w:rsidP="00A91BE4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line="276" w:lineRule="auto"/>
              <w:ind w:right="-105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line="276" w:lineRule="auto"/>
              <w:ind w:left="540" w:right="-105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tbl>
      <w:tblPr>
        <w:tblStyle w:val="Tabel-Gitter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</w:tblGrid>
      <w:tr w:rsidR="005C23BF" w:rsidRPr="00273DF0" w:rsidTr="00E75044">
        <w:trPr>
          <w:trHeight w:val="2127"/>
        </w:trPr>
        <w:tc>
          <w:tcPr>
            <w:tcW w:w="7230" w:type="dxa"/>
          </w:tcPr>
          <w:p w:rsidR="005C23BF" w:rsidRPr="00273DF0" w:rsidRDefault="005C23BF" w:rsidP="00E75044">
            <w:pPr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Til organisationerne mv.</w:t>
            </w:r>
            <w:r w:rsidRPr="00273DF0">
              <w:rPr>
                <w:rFonts w:ascii="Calibri" w:hAnsi="Calibri" w:cs="Calibri"/>
                <w:sz w:val="22"/>
              </w:rPr>
              <w:t xml:space="preserve"> </w:t>
            </w:r>
          </w:p>
          <w:p w:rsidR="005C23BF" w:rsidRPr="00273DF0" w:rsidRDefault="005C23BF" w:rsidP="00E75044">
            <w:pPr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  <w:r w:rsidRPr="00273DF0">
              <w:rPr>
                <w:rFonts w:ascii="Calibri" w:hAnsi="Calibri" w:cs="Calibri"/>
                <w:sz w:val="22"/>
              </w:rPr>
              <w:t xml:space="preserve"> </w:t>
            </w:r>
          </w:p>
          <w:p w:rsidR="005C23BF" w:rsidRPr="00273DF0" w:rsidRDefault="005C23BF" w:rsidP="00E75044">
            <w:pPr>
              <w:pStyle w:val="Sidehoved"/>
              <w:tabs>
                <w:tab w:val="clear" w:pos="4819"/>
                <w:tab w:val="clear" w:pos="9638"/>
              </w:tabs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  <w:r w:rsidRPr="00273DF0">
              <w:rPr>
                <w:rFonts w:ascii="Calibri" w:hAnsi="Calibri" w:cs="Calibri"/>
                <w:sz w:val="22"/>
              </w:rPr>
              <w:t xml:space="preserve"> </w:t>
            </w:r>
          </w:p>
          <w:p w:rsidR="005C23BF" w:rsidRPr="00273DF0" w:rsidRDefault="005C23BF" w:rsidP="00E75044">
            <w:pPr>
              <w:pStyle w:val="Departementtekst"/>
              <w:spacing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tbl>
      <w:tblPr>
        <w:tblpPr w:leftFromText="142" w:rightFromText="142" w:vertAnchor="page" w:horzAnchor="page" w:tblpX="9186" w:tblpY="1645"/>
        <w:tblOverlap w:val="never"/>
        <w:tblW w:w="248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484"/>
      </w:tblGrid>
      <w:tr w:rsidR="005C23BF" w:rsidRPr="007D1FCB" w:rsidTr="00E75044">
        <w:trPr>
          <w:trHeight w:val="3129"/>
        </w:trPr>
        <w:tc>
          <w:tcPr>
            <w:tcW w:w="2484" w:type="dxa"/>
          </w:tcPr>
          <w:p w:rsidR="005C23BF" w:rsidRPr="007D1FCB" w:rsidRDefault="005C23BF" w:rsidP="00E75044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C23BF" w:rsidRPr="007D1FCB" w:rsidRDefault="005C23BF" w:rsidP="00E75044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C23BF" w:rsidRPr="007D1FCB" w:rsidRDefault="005C23BF" w:rsidP="00E75044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C23BF" w:rsidRPr="007D1FCB" w:rsidRDefault="005C23BF" w:rsidP="005C23BF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C23BF" w:rsidRPr="007D1FCB" w:rsidRDefault="005C23BF" w:rsidP="00E75044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C23BF" w:rsidRPr="007D1FCB" w:rsidRDefault="005C23BF" w:rsidP="00E75044">
            <w:pPr>
              <w:pStyle w:val="Departementtekst"/>
              <w:spacing w:line="276" w:lineRule="auto"/>
              <w:ind w:right="-105"/>
              <w:rPr>
                <w:rFonts w:ascii="Calibri" w:hAnsi="Calibri" w:cs="Calibri"/>
                <w:sz w:val="18"/>
                <w:szCs w:val="18"/>
              </w:rPr>
            </w:pPr>
          </w:p>
          <w:p w:rsidR="005C23BF" w:rsidRPr="007D1FCB" w:rsidRDefault="005C23BF" w:rsidP="00E75044">
            <w:pPr>
              <w:pStyle w:val="Departementtekst"/>
              <w:spacing w:line="276" w:lineRule="auto"/>
              <w:ind w:left="540" w:right="-105"/>
              <w:rPr>
                <w:rFonts w:ascii="Calibri" w:hAnsi="Calibri" w:cs="Calibri"/>
                <w:sz w:val="18"/>
                <w:szCs w:val="18"/>
              </w:rPr>
            </w:pPr>
          </w:p>
          <w:p w:rsidR="005C23BF" w:rsidRPr="007D1FCB" w:rsidRDefault="005C23BF" w:rsidP="00E75044">
            <w:pPr>
              <w:pStyle w:val="Departementteks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C23BF" w:rsidRDefault="005C23BF" w:rsidP="005C23BF">
      <w:pPr>
        <w:pStyle w:val="Overskrift3"/>
      </w:pPr>
      <w:r>
        <w:t xml:space="preserve">Høring – udkast til forslag til lov om ændring selskabsskatteloven (Exitbeskatning ved selskabers overførsel af aktiver og passiver til et andet EU/EØS-land)  </w:t>
      </w:r>
    </w:p>
    <w:p w:rsidR="005C23BF" w:rsidRDefault="005C23BF" w:rsidP="005C23BF">
      <w:pPr>
        <w:spacing w:line="276" w:lineRule="auto"/>
      </w:pPr>
    </w:p>
    <w:p w:rsidR="005C23BF" w:rsidRDefault="005C23BF" w:rsidP="005C23BF">
      <w:pPr>
        <w:spacing w:line="276" w:lineRule="auto"/>
        <w:rPr>
          <w:lang w:eastAsia="da-DK"/>
        </w:rPr>
      </w:pPr>
      <w:r>
        <w:rPr>
          <w:lang w:eastAsia="da-DK"/>
        </w:rPr>
        <w:t>Hermed sendes ovennævnte forslag i høring.</w:t>
      </w:r>
    </w:p>
    <w:p w:rsidR="005C23BF" w:rsidRDefault="005C23BF" w:rsidP="005C23BF">
      <w:pPr>
        <w:spacing w:line="276" w:lineRule="auto"/>
        <w:rPr>
          <w:lang w:eastAsia="da-DK"/>
        </w:rPr>
      </w:pPr>
    </w:p>
    <w:p w:rsidR="005C23BF" w:rsidRDefault="005C23BF" w:rsidP="005C23BF">
      <w:pPr>
        <w:spacing w:line="276" w:lineRule="auto"/>
        <w:rPr>
          <w:lang w:eastAsia="da-DK"/>
        </w:rPr>
      </w:pPr>
      <w:r>
        <w:rPr>
          <w:lang w:eastAsia="da-DK"/>
        </w:rPr>
        <w:t>Der vedlægges desuden et resumé af lovforslaget og høringsliste.</w:t>
      </w:r>
    </w:p>
    <w:p w:rsidR="005C23BF" w:rsidRDefault="005C23BF" w:rsidP="005C23BF">
      <w:pPr>
        <w:spacing w:line="276" w:lineRule="auto"/>
        <w:rPr>
          <w:lang w:eastAsia="da-DK"/>
        </w:rPr>
      </w:pPr>
    </w:p>
    <w:p w:rsidR="005C23BF" w:rsidRDefault="005C23BF" w:rsidP="00CC6457">
      <w:pPr>
        <w:spacing w:line="276" w:lineRule="auto"/>
        <w:rPr>
          <w:lang w:eastAsia="da-DK"/>
        </w:rPr>
      </w:pPr>
      <w:r>
        <w:rPr>
          <w:lang w:eastAsia="da-DK"/>
        </w:rPr>
        <w:t xml:space="preserve">Eventuelle bemærkninger til lovforslaget bedes sendt til </w:t>
      </w:r>
      <w:hyperlink r:id="rId8" w:history="1">
        <w:r w:rsidRPr="00C73DC6">
          <w:rPr>
            <w:rStyle w:val="Hyperlink"/>
            <w:lang w:eastAsia="da-DK"/>
          </w:rPr>
          <w:t>shb@skm.dk</w:t>
        </w:r>
      </w:hyperlink>
      <w:r>
        <w:rPr>
          <w:lang w:eastAsia="da-DK"/>
        </w:rPr>
        <w:t xml:space="preserve">, </w:t>
      </w:r>
      <w:hyperlink r:id="rId9" w:history="1">
        <w:r w:rsidRPr="00C73DC6">
          <w:rPr>
            <w:rStyle w:val="Hyperlink"/>
            <w:lang w:eastAsia="da-DK"/>
          </w:rPr>
          <w:t>ktj@skm.dk</w:t>
        </w:r>
      </w:hyperlink>
      <w:r>
        <w:rPr>
          <w:lang w:eastAsia="da-DK"/>
        </w:rPr>
        <w:t xml:space="preserve"> og </w:t>
      </w:r>
      <w:hyperlink r:id="rId10" w:history="1">
        <w:r w:rsidRPr="00CA2ADC">
          <w:rPr>
            <w:rStyle w:val="Hyperlink"/>
            <w:lang w:eastAsia="da-DK"/>
          </w:rPr>
          <w:t>juraogsamfundsoekonomi@skm.dk</w:t>
        </w:r>
      </w:hyperlink>
      <w:r w:rsidR="00A11EDE">
        <w:rPr>
          <w:lang w:eastAsia="da-DK"/>
        </w:rPr>
        <w:t xml:space="preserve"> senest onsdag</w:t>
      </w:r>
      <w:r>
        <w:rPr>
          <w:lang w:eastAsia="da-DK"/>
        </w:rPr>
        <w:t xml:space="preserve"> den </w:t>
      </w:r>
      <w:r w:rsidR="00CC6457">
        <w:rPr>
          <w:lang w:eastAsia="da-DK"/>
        </w:rPr>
        <w:t>6</w:t>
      </w:r>
      <w:r>
        <w:rPr>
          <w:lang w:eastAsia="da-DK"/>
        </w:rPr>
        <w:t>. n</w:t>
      </w:r>
      <w:r>
        <w:rPr>
          <w:lang w:eastAsia="da-DK"/>
        </w:rPr>
        <w:t>o</w:t>
      </w:r>
      <w:r>
        <w:rPr>
          <w:lang w:eastAsia="da-DK"/>
        </w:rPr>
        <w:t xml:space="preserve">vember 2013.  </w:t>
      </w:r>
    </w:p>
    <w:p w:rsidR="005C23BF" w:rsidRDefault="005C23BF" w:rsidP="005C23BF">
      <w:pPr>
        <w:spacing w:line="276" w:lineRule="auto"/>
        <w:rPr>
          <w:lang w:eastAsia="da-DK"/>
        </w:rPr>
      </w:pPr>
    </w:p>
    <w:p w:rsidR="005C23BF" w:rsidRDefault="005C23BF" w:rsidP="005C23BF">
      <w:pPr>
        <w:spacing w:line="276" w:lineRule="auto"/>
        <w:rPr>
          <w:lang w:eastAsia="da-DK"/>
        </w:rPr>
      </w:pPr>
      <w:r>
        <w:rPr>
          <w:lang w:eastAsia="da-DK"/>
        </w:rPr>
        <w:t>Eventuelle spørgsmål kan rettes til undertegnede på tlf. 72 37 06 94 eller Susi Hjort</w:t>
      </w:r>
      <w:r w:rsidR="00DD31DB">
        <w:rPr>
          <w:lang w:eastAsia="da-DK"/>
        </w:rPr>
        <w:t>h</w:t>
      </w:r>
      <w:r>
        <w:rPr>
          <w:lang w:eastAsia="da-DK"/>
        </w:rPr>
        <w:t xml:space="preserve"> Bærentzen på tlf. 72 37 12 91.  </w:t>
      </w:r>
    </w:p>
    <w:p w:rsidR="005C23BF" w:rsidRDefault="005C23BF" w:rsidP="005C23BF">
      <w:pPr>
        <w:spacing w:line="276" w:lineRule="auto"/>
        <w:rPr>
          <w:lang w:eastAsia="da-DK"/>
        </w:rPr>
      </w:pPr>
    </w:p>
    <w:p w:rsidR="005C23BF" w:rsidRDefault="005C23BF" w:rsidP="005C23BF">
      <w:pPr>
        <w:spacing w:line="276" w:lineRule="auto"/>
        <w:rPr>
          <w:lang w:eastAsia="da-DK"/>
        </w:rPr>
      </w:pPr>
    </w:p>
    <w:p w:rsidR="005C23BF" w:rsidRDefault="005C23BF" w:rsidP="005C23BF">
      <w:pPr>
        <w:spacing w:line="276" w:lineRule="auto"/>
        <w:rPr>
          <w:lang w:eastAsia="da-DK"/>
        </w:rPr>
      </w:pPr>
      <w:r>
        <w:rPr>
          <w:lang w:eastAsia="da-DK"/>
        </w:rPr>
        <w:t>Med venlig hilsen</w:t>
      </w:r>
    </w:p>
    <w:p w:rsidR="005C23BF" w:rsidRDefault="005C23BF" w:rsidP="005C23BF">
      <w:pPr>
        <w:spacing w:line="276" w:lineRule="auto"/>
        <w:rPr>
          <w:lang w:eastAsia="da-DK"/>
        </w:rPr>
      </w:pPr>
    </w:p>
    <w:p w:rsidR="005C23BF" w:rsidRDefault="005C23BF" w:rsidP="005C23BF">
      <w:pPr>
        <w:spacing w:line="276" w:lineRule="auto"/>
        <w:rPr>
          <w:lang w:eastAsia="da-DK"/>
        </w:rPr>
      </w:pPr>
    </w:p>
    <w:p w:rsidR="005C23BF" w:rsidRDefault="005C23BF" w:rsidP="005C23BF">
      <w:pPr>
        <w:spacing w:line="276" w:lineRule="auto"/>
        <w:jc w:val="left"/>
        <w:rPr>
          <w:lang w:eastAsia="da-DK"/>
        </w:rPr>
      </w:pPr>
      <w:r>
        <w:rPr>
          <w:lang w:eastAsia="da-DK"/>
        </w:rPr>
        <w:t>Kirstine Thagaard Jacobsen</w:t>
      </w:r>
    </w:p>
    <w:p w:rsidR="007D1FCB" w:rsidRDefault="007D1FCB" w:rsidP="00A91BE4">
      <w:pPr>
        <w:spacing w:line="276" w:lineRule="auto"/>
        <w:rPr>
          <w:lang w:eastAsia="da-DK"/>
        </w:rPr>
      </w:pPr>
    </w:p>
    <w:p w:rsidR="008D1609" w:rsidRDefault="008D1609" w:rsidP="00A91BE4">
      <w:pPr>
        <w:spacing w:line="276" w:lineRule="auto"/>
        <w:rPr>
          <w:lang w:eastAsia="da-DK"/>
        </w:rPr>
      </w:pPr>
    </w:p>
    <w:p w:rsidR="007D1FCB" w:rsidRDefault="007D1FCB" w:rsidP="00A91BE4">
      <w:pPr>
        <w:spacing w:line="276" w:lineRule="auto"/>
        <w:jc w:val="left"/>
        <w:rPr>
          <w:lang w:eastAsia="da-DK"/>
        </w:rPr>
      </w:pPr>
    </w:p>
    <w:sectPr w:rsidR="007D1FCB" w:rsidSect="002164D4">
      <w:footerReference w:type="default" r:id="rId11"/>
      <w:headerReference w:type="first" r:id="rId12"/>
      <w:footerReference w:type="first" r:id="rId13"/>
      <w:pgSz w:w="11906" w:h="16838" w:code="9"/>
      <w:pgMar w:top="2268" w:right="3175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D0" w:rsidRDefault="00C035D0" w:rsidP="00431D4B">
      <w:r>
        <w:separator/>
      </w:r>
    </w:p>
  </w:endnote>
  <w:endnote w:type="continuationSeparator" w:id="0">
    <w:p w:rsidR="00C035D0" w:rsidRDefault="00C035D0" w:rsidP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81" w:rsidRPr="008D1609" w:rsidRDefault="00596D81">
    <w:pPr>
      <w:pStyle w:val="Sidefod"/>
      <w:rPr>
        <w:rFonts w:ascii="Calibri" w:hAnsi="Calibri" w:cs="Calibri"/>
        <w:sz w:val="20"/>
        <w:szCs w:val="20"/>
      </w:rPr>
    </w:pPr>
    <w:r w:rsidRPr="008D1609">
      <w:rPr>
        <w:rFonts w:ascii="Calibri" w:hAnsi="Calibri" w:cs="Calibri"/>
        <w:sz w:val="20"/>
        <w:szCs w:val="20"/>
      </w:rPr>
      <w:fldChar w:fldCharType="begin"/>
    </w:r>
    <w:r w:rsidRPr="008D1609">
      <w:rPr>
        <w:rFonts w:ascii="Calibri" w:hAnsi="Calibri" w:cs="Calibri"/>
        <w:sz w:val="20"/>
        <w:szCs w:val="20"/>
      </w:rPr>
      <w:instrText>PAGE   \* MERGEFORMAT</w:instrText>
    </w:r>
    <w:r w:rsidRPr="008D1609">
      <w:rPr>
        <w:rFonts w:ascii="Calibri" w:hAnsi="Calibri" w:cs="Calibri"/>
        <w:sz w:val="20"/>
        <w:szCs w:val="20"/>
      </w:rPr>
      <w:fldChar w:fldCharType="separate"/>
    </w:r>
    <w:r w:rsidR="005C23BF">
      <w:rPr>
        <w:rFonts w:ascii="Calibri" w:hAnsi="Calibri" w:cs="Calibri"/>
        <w:noProof/>
        <w:sz w:val="20"/>
        <w:szCs w:val="20"/>
      </w:rPr>
      <w:t>2</w:t>
    </w:r>
    <w:r w:rsidRPr="008D1609">
      <w:rPr>
        <w:rFonts w:ascii="Calibri" w:hAnsi="Calibri" w:cs="Calibri"/>
        <w:sz w:val="20"/>
        <w:szCs w:val="20"/>
      </w:rPr>
      <w:fldChar w:fldCharType="end"/>
    </w:r>
    <w:r w:rsidRPr="008D1609">
      <w:rPr>
        <w:rFonts w:ascii="Calibri" w:hAnsi="Calibri" w:cs="Calibri"/>
        <w:sz w:val="20"/>
        <w:szCs w:val="20"/>
      </w:rPr>
      <w:t xml:space="preserve"> / </w:t>
    </w:r>
    <w:r w:rsidRPr="008D1609">
      <w:rPr>
        <w:rFonts w:ascii="Calibri" w:hAnsi="Calibri" w:cs="Calibri"/>
        <w:sz w:val="20"/>
        <w:szCs w:val="20"/>
      </w:rPr>
      <w:fldChar w:fldCharType="begin"/>
    </w:r>
    <w:r w:rsidRPr="008D1609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8D1609">
      <w:rPr>
        <w:rFonts w:ascii="Calibri" w:hAnsi="Calibri" w:cs="Calibri"/>
        <w:sz w:val="20"/>
        <w:szCs w:val="20"/>
      </w:rPr>
      <w:fldChar w:fldCharType="separate"/>
    </w:r>
    <w:r w:rsidR="005C23BF">
      <w:rPr>
        <w:rFonts w:ascii="Calibri" w:hAnsi="Calibri" w:cs="Calibri"/>
        <w:noProof/>
        <w:sz w:val="20"/>
        <w:szCs w:val="20"/>
      </w:rPr>
      <w:t>2</w:t>
    </w:r>
    <w:r w:rsidRPr="008D1609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81" w:rsidRPr="00AD7E07" w:rsidRDefault="00596D81">
    <w:pPr>
      <w:pStyle w:val="Sidefod"/>
      <w:rPr>
        <w:rFonts w:ascii="Calibri" w:hAnsi="Calibri" w:cs="Calibri"/>
        <w:sz w:val="20"/>
        <w:szCs w:val="20"/>
      </w:rPr>
    </w:pP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>PAGE   \* MERGEFORMAT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202919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  <w:r w:rsidRPr="00AD7E07">
      <w:rPr>
        <w:rFonts w:ascii="Calibri" w:hAnsi="Calibri" w:cs="Calibri"/>
        <w:sz w:val="20"/>
        <w:szCs w:val="20"/>
      </w:rPr>
      <w:t xml:space="preserve"> / </w:t>
    </w: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202919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D0" w:rsidRDefault="00C035D0" w:rsidP="00431D4B">
      <w:r>
        <w:separator/>
      </w:r>
    </w:p>
  </w:footnote>
  <w:footnote w:type="continuationSeparator" w:id="0">
    <w:p w:rsidR="00C035D0" w:rsidRDefault="00C035D0" w:rsidP="0043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81" w:rsidRDefault="00596D8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4A3AD673" wp14:editId="4E41D62A">
          <wp:simplePos x="0" y="0"/>
          <wp:positionH relativeFrom="rightMargin">
            <wp:posOffset>-2012950</wp:posOffset>
          </wp:positionH>
          <wp:positionV relativeFrom="page">
            <wp:posOffset>323850</wp:posOffset>
          </wp:positionV>
          <wp:extent cx="2088000" cy="619200"/>
          <wp:effectExtent l="0" t="0" r="0" b="0"/>
          <wp:wrapSquare wrapText="bothSides"/>
          <wp:docPr id="2" name="Billede 2" descr="C:\Skat\Skm\SKM_CMYK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kat\Skm\SKM_CMYK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99"/>
    <w:rsid w:val="00040B5B"/>
    <w:rsid w:val="00053A9B"/>
    <w:rsid w:val="000614B4"/>
    <w:rsid w:val="00064262"/>
    <w:rsid w:val="000905B9"/>
    <w:rsid w:val="000A0CEF"/>
    <w:rsid w:val="000D6E69"/>
    <w:rsid w:val="000E2C37"/>
    <w:rsid w:val="000E614B"/>
    <w:rsid w:val="00114964"/>
    <w:rsid w:val="001409D4"/>
    <w:rsid w:val="00151AD8"/>
    <w:rsid w:val="00155D83"/>
    <w:rsid w:val="001F1906"/>
    <w:rsid w:val="00202919"/>
    <w:rsid w:val="002164D4"/>
    <w:rsid w:val="00271300"/>
    <w:rsid w:val="00273DF0"/>
    <w:rsid w:val="00292D4D"/>
    <w:rsid w:val="00293255"/>
    <w:rsid w:val="002A2B99"/>
    <w:rsid w:val="002A4613"/>
    <w:rsid w:val="002B0099"/>
    <w:rsid w:val="002B7D29"/>
    <w:rsid w:val="002D3162"/>
    <w:rsid w:val="0030541F"/>
    <w:rsid w:val="00310C2A"/>
    <w:rsid w:val="00372AFB"/>
    <w:rsid w:val="00390510"/>
    <w:rsid w:val="003B3EC2"/>
    <w:rsid w:val="003E16FE"/>
    <w:rsid w:val="003F120D"/>
    <w:rsid w:val="00421F40"/>
    <w:rsid w:val="00431D4B"/>
    <w:rsid w:val="00434584"/>
    <w:rsid w:val="00451855"/>
    <w:rsid w:val="00461F2E"/>
    <w:rsid w:val="004724B8"/>
    <w:rsid w:val="00481547"/>
    <w:rsid w:val="00485F0D"/>
    <w:rsid w:val="0048702A"/>
    <w:rsid w:val="004B2435"/>
    <w:rsid w:val="004E74AA"/>
    <w:rsid w:val="004F7D52"/>
    <w:rsid w:val="00507D3B"/>
    <w:rsid w:val="00513DEB"/>
    <w:rsid w:val="0052064B"/>
    <w:rsid w:val="00596D81"/>
    <w:rsid w:val="005C23BF"/>
    <w:rsid w:val="006227B0"/>
    <w:rsid w:val="006333F7"/>
    <w:rsid w:val="00646243"/>
    <w:rsid w:val="00680567"/>
    <w:rsid w:val="00683DCB"/>
    <w:rsid w:val="006B61A1"/>
    <w:rsid w:val="006C1F33"/>
    <w:rsid w:val="006E78F8"/>
    <w:rsid w:val="00773C97"/>
    <w:rsid w:val="00785D39"/>
    <w:rsid w:val="007B3F83"/>
    <w:rsid w:val="007D1FCB"/>
    <w:rsid w:val="0083219F"/>
    <w:rsid w:val="0085657A"/>
    <w:rsid w:val="008653D5"/>
    <w:rsid w:val="008A60F5"/>
    <w:rsid w:val="008D1609"/>
    <w:rsid w:val="00907893"/>
    <w:rsid w:val="00934D6E"/>
    <w:rsid w:val="009463C9"/>
    <w:rsid w:val="00980121"/>
    <w:rsid w:val="00A11EDE"/>
    <w:rsid w:val="00A141C0"/>
    <w:rsid w:val="00A30173"/>
    <w:rsid w:val="00A315F2"/>
    <w:rsid w:val="00A32367"/>
    <w:rsid w:val="00A50F89"/>
    <w:rsid w:val="00A85CF2"/>
    <w:rsid w:val="00A91BE4"/>
    <w:rsid w:val="00AA7C3B"/>
    <w:rsid w:val="00AD7E07"/>
    <w:rsid w:val="00B265BA"/>
    <w:rsid w:val="00B2692D"/>
    <w:rsid w:val="00B32E57"/>
    <w:rsid w:val="00B76181"/>
    <w:rsid w:val="00BA6A2D"/>
    <w:rsid w:val="00BC5D4C"/>
    <w:rsid w:val="00BD0A5C"/>
    <w:rsid w:val="00C02547"/>
    <w:rsid w:val="00C035D0"/>
    <w:rsid w:val="00C6362E"/>
    <w:rsid w:val="00CC6457"/>
    <w:rsid w:val="00CE2C69"/>
    <w:rsid w:val="00D40B01"/>
    <w:rsid w:val="00D66306"/>
    <w:rsid w:val="00DA04B1"/>
    <w:rsid w:val="00DD31DB"/>
    <w:rsid w:val="00DF36FB"/>
    <w:rsid w:val="00EB3F9A"/>
    <w:rsid w:val="00F20B70"/>
    <w:rsid w:val="00F333CA"/>
    <w:rsid w:val="00F34C54"/>
    <w:rsid w:val="00F6444A"/>
    <w:rsid w:val="00F720D8"/>
    <w:rsid w:val="00FB59A5"/>
    <w:rsid w:val="00FC26F8"/>
    <w:rsid w:val="00FC7C4C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A91BE4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A91BE4"/>
    <w:pPr>
      <w:keepLines/>
      <w:suppressAutoHyphens/>
      <w:spacing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91BE4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91BE4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A91BE4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A91BE4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A91BE4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A91BE4"/>
    <w:pPr>
      <w:keepLines/>
      <w:suppressAutoHyphens/>
      <w:spacing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91BE4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91BE4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A91BE4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A91BE4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b@skm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raogsamfundsoekonomi@sk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tj@sk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Desktop\Til%20Captia%202013-07-03\brev.dotx" TargetMode="External"/></Relationships>
</file>

<file path=word/theme/theme1.xml><?xml version="1.0" encoding="utf-8"?>
<a:theme xmlns:a="http://schemas.openxmlformats.org/drawingml/2006/main" name="skm">
  <a:themeElements>
    <a:clrScheme name="Skm">
      <a:dk1>
        <a:srgbClr val="000000"/>
      </a:dk1>
      <a:lt1>
        <a:srgbClr val="FFFFFF"/>
      </a:lt1>
      <a:dk2>
        <a:srgbClr val="57788E"/>
      </a:dk2>
      <a:lt2>
        <a:srgbClr val="C0C0C0"/>
      </a:lt2>
      <a:accent1>
        <a:srgbClr val="000D2F"/>
      </a:accent1>
      <a:accent2>
        <a:srgbClr val="57788E"/>
      </a:accent2>
      <a:accent3>
        <a:srgbClr val="88A7B7"/>
      </a:accent3>
      <a:accent4>
        <a:srgbClr val="BBCFD5"/>
      </a:accent4>
      <a:accent5>
        <a:srgbClr val="99252C"/>
      </a:accent5>
      <a:accent6>
        <a:srgbClr val="777777"/>
      </a:accent6>
      <a:hlink>
        <a:srgbClr val="0000FF"/>
      </a:hlink>
      <a:folHlink>
        <a:srgbClr val="800080"/>
      </a:folHlink>
    </a:clrScheme>
    <a:fontScheme name="Skm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79B2-85A6-432B-B902-6BFEC5DB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127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/>
  <cp:lastModifiedBy/>
  <cp:revision>1</cp:revision>
  <dcterms:created xsi:type="dcterms:W3CDTF">2013-10-09T09:17:00Z</dcterms:created>
  <dcterms:modified xsi:type="dcterms:W3CDTF">2013-10-09T09:17:00Z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Brev til organisationerne (DOK22965462)</vt:lpwstr>
  </property>
  <property fmtid="{D5CDD505-2E9C-101B-9397-08002B2CF9AE}" pid="3" name="path">
    <vt:lpwstr>C:\Users\W19065\AppData\Local\Temp\SJ20131009084019119 [DOK22965462].DOCX</vt:lpwstr>
  </property>
  <property fmtid="{D5CDD505-2E9C-101B-9397-08002B2CF9AE}" pid="4" name="command">
    <vt:lpwstr>&amp;x_infomerge=1</vt:lpwstr>
  </property>
</Properties>
</file>