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30" w:rsidRDefault="007A0E30" w:rsidP="00C0131D"/>
    <w:p w:rsidR="00C0131D" w:rsidRDefault="00C0131D" w:rsidP="00C0131D">
      <w:r>
        <w:t xml:space="preserve">Til høringsparterne ifølge </w:t>
      </w:r>
      <w:proofErr w:type="gramStart"/>
      <w:r>
        <w:t>vedlagte</w:t>
      </w:r>
      <w:proofErr w:type="gramEnd"/>
      <w:r>
        <w:t xml:space="preserve"> høringsliste </w:t>
      </w:r>
    </w:p>
    <w:p w:rsidR="0047280C" w:rsidRDefault="0047280C">
      <w:pPr>
        <w:pStyle w:val="Sidehoved"/>
        <w:tabs>
          <w:tab w:val="clear" w:pos="4819"/>
          <w:tab w:val="clear" w:pos="9638"/>
        </w:tabs>
        <w:spacing w:line="200" w:lineRule="exact"/>
      </w:pPr>
    </w:p>
    <w:p w:rsidR="0047280C" w:rsidRDefault="0047280C">
      <w:pPr>
        <w:spacing w:line="200" w:lineRule="exact"/>
      </w:pPr>
      <w:bookmarkStart w:id="0" w:name="navnET"/>
      <w:bookmarkEnd w:id="0"/>
      <w:r>
        <w:t xml:space="preserve"> </w:t>
      </w:r>
      <w:bookmarkStart w:id="1" w:name="navnTO"/>
      <w:bookmarkStart w:id="2" w:name="adresseET"/>
      <w:bookmarkEnd w:id="1"/>
      <w:bookmarkEnd w:id="2"/>
      <w:r>
        <w:t xml:space="preserve"> </w:t>
      </w:r>
      <w:bookmarkStart w:id="3" w:name="adresseTO"/>
      <w:bookmarkEnd w:id="3"/>
    </w:p>
    <w:p w:rsidR="0047280C" w:rsidRDefault="0047280C">
      <w:pPr>
        <w:pStyle w:val="Sidehoved"/>
        <w:tabs>
          <w:tab w:val="clear" w:pos="4819"/>
          <w:tab w:val="clear" w:pos="9638"/>
        </w:tabs>
        <w:spacing w:line="200" w:lineRule="exact"/>
      </w:pPr>
      <w:bookmarkStart w:id="4" w:name="postnr"/>
      <w:bookmarkEnd w:id="4"/>
      <w:r>
        <w:t xml:space="preserve"> </w:t>
      </w:r>
      <w:bookmarkStart w:id="5" w:name="by"/>
      <w:bookmarkEnd w:id="5"/>
    </w:p>
    <w:p w:rsidR="0047280C" w:rsidRDefault="0047280C">
      <w:pPr>
        <w:spacing w:line="200" w:lineRule="exact"/>
      </w:pPr>
    </w:p>
    <w:p w:rsidR="0047280C" w:rsidRDefault="0047280C"/>
    <w:p w:rsidR="0047280C" w:rsidRDefault="0047280C"/>
    <w:p w:rsidR="00C0131D" w:rsidRPr="00792BFC" w:rsidRDefault="00C0131D" w:rsidP="00C0131D">
      <w:pPr>
        <w:rPr>
          <w:b/>
        </w:rPr>
      </w:pPr>
      <w:r>
        <w:rPr>
          <w:b/>
        </w:rPr>
        <w:t xml:space="preserve">Delhøring </w:t>
      </w:r>
      <w:r w:rsidRPr="00792BFC">
        <w:rPr>
          <w:b/>
        </w:rPr>
        <w:t xml:space="preserve">over lovforslag </w:t>
      </w:r>
      <w:r>
        <w:rPr>
          <w:b/>
        </w:rPr>
        <w:t xml:space="preserve">nr. </w:t>
      </w:r>
      <w:r w:rsidRPr="00792BFC">
        <w:rPr>
          <w:b/>
        </w:rPr>
        <w:t xml:space="preserve">L </w:t>
      </w:r>
      <w:r>
        <w:rPr>
          <w:b/>
        </w:rPr>
        <w:t>80</w:t>
      </w:r>
      <w:r w:rsidRPr="00792BFC">
        <w:rPr>
          <w:b/>
        </w:rPr>
        <w:t xml:space="preserve"> </w:t>
      </w:r>
    </w:p>
    <w:p w:rsidR="00C0131D" w:rsidRDefault="00C0131D" w:rsidP="00C0131D">
      <w:pPr>
        <w:autoSpaceDE w:val="0"/>
        <w:autoSpaceDN w:val="0"/>
        <w:adjustRightInd w:val="0"/>
        <w:spacing w:after="0"/>
      </w:pPr>
    </w:p>
    <w:p w:rsidR="00C0131D" w:rsidRPr="00C0131D" w:rsidRDefault="00C0131D" w:rsidP="00C0131D">
      <w:pPr>
        <w:autoSpaceDE w:val="0"/>
        <w:autoSpaceDN w:val="0"/>
        <w:adjustRightInd w:val="0"/>
        <w:spacing w:after="0"/>
        <w:rPr>
          <w:bCs/>
        </w:rPr>
      </w:pPr>
      <w:r w:rsidRPr="00864822">
        <w:t xml:space="preserve">Hermed sendes </w:t>
      </w:r>
      <w:r>
        <w:t xml:space="preserve">lovforslag nr. </w:t>
      </w:r>
      <w:r>
        <w:rPr>
          <w:bCs/>
        </w:rPr>
        <w:t>L 80</w:t>
      </w:r>
      <w:r w:rsidRPr="00C0131D">
        <w:rPr>
          <w:bCs/>
        </w:rPr>
        <w:t xml:space="preserve"> </w:t>
      </w:r>
      <w:r w:rsidRPr="00C0131D">
        <w:t>om ændring af kildeskatteloven, pension</w:t>
      </w:r>
      <w:r w:rsidRPr="00C0131D">
        <w:t>s</w:t>
      </w:r>
      <w:r w:rsidRPr="00C0131D">
        <w:t>afkastbeskatningsloven,</w:t>
      </w:r>
      <w:r>
        <w:t xml:space="preserve"> </w:t>
      </w:r>
      <w:r w:rsidRPr="00C0131D">
        <w:t>pensionsbeskatningsloven og skattekontrolloven</w:t>
      </w:r>
      <w:r>
        <w:t xml:space="preserve"> </w:t>
      </w:r>
      <w:r w:rsidRPr="00C0131D">
        <w:t>(Ændret afkastbeskatning af pengeinstitutordninger placeret i unoterede aktier og ved personers ophør af skattepligt,</w:t>
      </w:r>
      <w:r>
        <w:t xml:space="preserve"> </w:t>
      </w:r>
      <w:r w:rsidRPr="00C0131D">
        <w:t>harmonisering af fr</w:t>
      </w:r>
      <w:r w:rsidRPr="00C0131D">
        <w:t>i</w:t>
      </w:r>
      <w:r w:rsidRPr="00C0131D">
        <w:t>sten for afregning af institutskat og individskat ved pensionsinstitutters ophør af skattepligt, muli</w:t>
      </w:r>
      <w:r w:rsidRPr="00C0131D">
        <w:t>g</w:t>
      </w:r>
      <w:r w:rsidRPr="00C0131D">
        <w:t>hed for</w:t>
      </w:r>
      <w:r w:rsidR="007A0E30">
        <w:t xml:space="preserve"> </w:t>
      </w:r>
      <w:r w:rsidRPr="00C0131D">
        <w:t>uden afgift at stoppe udbetalingen af en livsvarig alderspension m.m.).</w:t>
      </w:r>
    </w:p>
    <w:p w:rsidR="00C0131D" w:rsidRDefault="00C0131D" w:rsidP="00C0131D"/>
    <w:p w:rsidR="00C0131D" w:rsidRPr="00C0131D" w:rsidRDefault="00C0131D" w:rsidP="00C0131D">
      <w:r w:rsidRPr="00C0131D">
        <w:t xml:space="preserve">Lovforslaget er fremsat den 1. </w:t>
      </w:r>
      <w:r w:rsidR="007A0E30">
        <w:t xml:space="preserve">februar </w:t>
      </w:r>
      <w:r w:rsidRPr="00C0131D">
        <w:t>201</w:t>
      </w:r>
      <w:r w:rsidR="007A0E30">
        <w:t>2</w:t>
      </w:r>
      <w:r w:rsidRPr="00C0131D">
        <w:t xml:space="preserve">. </w:t>
      </w:r>
    </w:p>
    <w:p w:rsidR="00C0131D" w:rsidRDefault="00C0131D" w:rsidP="00C0131D">
      <w:r w:rsidRPr="00C0131D">
        <w:t>Lovforslagets § 3, nr. 1, 4, 5 og 10, § 4 og § 5, har ikke været på ekstern h</w:t>
      </w:r>
      <w:r w:rsidRPr="00C0131D">
        <w:t>ø</w:t>
      </w:r>
      <w:r w:rsidRPr="00C0131D">
        <w:t>ring inden fre</w:t>
      </w:r>
      <w:r w:rsidRPr="00C0131D">
        <w:t>m</w:t>
      </w:r>
      <w:r w:rsidRPr="00C0131D">
        <w:t>sættelsen</w:t>
      </w:r>
      <w:r>
        <w:t>.</w:t>
      </w:r>
    </w:p>
    <w:p w:rsidR="00C0131D" w:rsidRDefault="00C0131D" w:rsidP="00C0131D">
      <w:r>
        <w:t xml:space="preserve">Der vedlægges et resumé af lovforslag L 80 og en høringsliste. </w:t>
      </w:r>
    </w:p>
    <w:p w:rsidR="00C0131D" w:rsidRPr="00056796" w:rsidRDefault="00C0131D" w:rsidP="00C0131D">
      <w:pPr>
        <w:rPr>
          <w:u w:val="single"/>
        </w:rPr>
      </w:pPr>
      <w:r>
        <w:t>Eventuelle bemærkninger til l</w:t>
      </w:r>
      <w:r w:rsidRPr="00C0131D">
        <w:t>ovforslagets § 3, nr. 1, 4, 5 og 10, § 4 og § 5</w:t>
      </w:r>
      <w:r>
        <w:t xml:space="preserve"> b</w:t>
      </w:r>
      <w:r>
        <w:t>e</w:t>
      </w:r>
      <w:r>
        <w:t xml:space="preserve">des sendt til </w:t>
      </w:r>
      <w:hyperlink r:id="rId6" w:history="1">
        <w:r w:rsidRPr="007360B9">
          <w:rPr>
            <w:rStyle w:val="Hyperlink"/>
            <w:u w:val="none"/>
          </w:rPr>
          <w:t>js@skat.dk</w:t>
        </w:r>
      </w:hyperlink>
      <w:r w:rsidRPr="007360B9">
        <w:t xml:space="preserve">, </w:t>
      </w:r>
      <w:hyperlink r:id="rId7" w:history="1">
        <w:r w:rsidRPr="007360B9">
          <w:rPr>
            <w:rStyle w:val="Hyperlink"/>
            <w:u w:val="none"/>
          </w:rPr>
          <w:t>anders.n@skat.dk</w:t>
        </w:r>
      </w:hyperlink>
      <w:r w:rsidRPr="007360B9">
        <w:t>, </w:t>
      </w:r>
      <w:hyperlink r:id="rId8" w:history="1">
        <w:r w:rsidRPr="007360B9">
          <w:rPr>
            <w:rStyle w:val="Hyperlink"/>
            <w:u w:val="none"/>
          </w:rPr>
          <w:t>jakob.nielsen@skat.dk</w:t>
        </w:r>
      </w:hyperlink>
      <w:r w:rsidRPr="007360B9">
        <w:t xml:space="preserve"> og </w:t>
      </w:r>
      <w:hyperlink r:id="rId9" w:history="1">
        <w:r w:rsidRPr="007360B9">
          <w:rPr>
            <w:rStyle w:val="Hyperlink"/>
            <w:u w:val="none"/>
          </w:rPr>
          <w:t>ha</w:t>
        </w:r>
        <w:r w:rsidRPr="007360B9">
          <w:rPr>
            <w:rStyle w:val="Hyperlink"/>
            <w:u w:val="none"/>
          </w:rPr>
          <w:t>r</w:t>
        </w:r>
        <w:r w:rsidRPr="007360B9">
          <w:rPr>
            <w:rStyle w:val="Hyperlink"/>
            <w:u w:val="none"/>
          </w:rPr>
          <w:t>dy.pedersen@skat.dk</w:t>
        </w:r>
      </w:hyperlink>
      <w:r w:rsidRPr="00B154EE">
        <w:t xml:space="preserve"> senest</w:t>
      </w:r>
      <w:r w:rsidRPr="00056796">
        <w:rPr>
          <w:u w:val="single"/>
        </w:rPr>
        <w:t xml:space="preserve"> </w:t>
      </w:r>
      <w:r>
        <w:rPr>
          <w:u w:val="single"/>
        </w:rPr>
        <w:t xml:space="preserve">fredag </w:t>
      </w:r>
      <w:r w:rsidRPr="00B154EE">
        <w:rPr>
          <w:u w:val="single"/>
        </w:rPr>
        <w:t xml:space="preserve">den </w:t>
      </w:r>
      <w:r>
        <w:rPr>
          <w:u w:val="single"/>
        </w:rPr>
        <w:t xml:space="preserve">10. februar </w:t>
      </w:r>
      <w:r w:rsidRPr="00B154EE">
        <w:rPr>
          <w:u w:val="single"/>
        </w:rPr>
        <w:t>201</w:t>
      </w:r>
      <w:r>
        <w:rPr>
          <w:u w:val="single"/>
        </w:rPr>
        <w:t>2</w:t>
      </w:r>
      <w:r w:rsidRPr="00B154EE">
        <w:rPr>
          <w:u w:val="single"/>
        </w:rPr>
        <w:t xml:space="preserve">, kl. 16.00. </w:t>
      </w:r>
    </w:p>
    <w:p w:rsidR="00C0131D" w:rsidRDefault="00C0131D" w:rsidP="00C0131D">
      <w:pPr>
        <w:pStyle w:val="Sidehoved"/>
        <w:tabs>
          <w:tab w:val="clear" w:pos="4819"/>
          <w:tab w:val="clear" w:pos="9638"/>
        </w:tabs>
      </w:pPr>
    </w:p>
    <w:p w:rsidR="00C0131D" w:rsidRDefault="00C0131D" w:rsidP="00C0131D">
      <w:pPr>
        <w:pStyle w:val="Brdtekst"/>
        <w:spacing w:after="150"/>
      </w:pPr>
      <w:r>
        <w:t>Med venlig hilsen</w:t>
      </w:r>
    </w:p>
    <w:p w:rsidR="00C0131D" w:rsidRDefault="00C0131D" w:rsidP="00C0131D">
      <w:pPr>
        <w:pStyle w:val="Brdtekst"/>
        <w:spacing w:after="150"/>
      </w:pPr>
    </w:p>
    <w:p w:rsidR="00C0131D" w:rsidRDefault="00C0131D" w:rsidP="00C0131D">
      <w:pPr>
        <w:pStyle w:val="Brdtekst"/>
        <w:spacing w:after="150"/>
      </w:pPr>
      <w:r>
        <w:t>Hardy Pedersen</w:t>
      </w:r>
    </w:p>
    <w:p w:rsidR="0047280C" w:rsidRDefault="0047280C">
      <w:pPr>
        <w:pStyle w:val="Brdtekst"/>
        <w:spacing w:after="150"/>
      </w:pPr>
    </w:p>
    <w:p w:rsidR="0047280C" w:rsidRDefault="0047280C">
      <w:pPr>
        <w:pStyle w:val="Brdtekst"/>
        <w:spacing w:after="150"/>
      </w:pPr>
    </w:p>
    <w:p w:rsidR="0047280C" w:rsidRDefault="0047280C">
      <w:pPr>
        <w:pStyle w:val="Brdtekst"/>
        <w:spacing w:after="150"/>
      </w:pPr>
    </w:p>
    <w:p w:rsidR="0047280C" w:rsidRDefault="0047280C">
      <w:pPr>
        <w:pStyle w:val="Brdtekst"/>
        <w:spacing w:after="150"/>
      </w:pPr>
      <w:r>
        <w:t>Med venlig hilsen</w:t>
      </w:r>
    </w:p>
    <w:p w:rsidR="0047280C" w:rsidRDefault="0047280C">
      <w:pPr>
        <w:pStyle w:val="Brdtekst"/>
        <w:spacing w:after="150"/>
      </w:pPr>
    </w:p>
    <w:sectPr w:rsidR="0047280C" w:rsidSect="00D51BF1">
      <w:footerReference w:type="default" r:id="rId10"/>
      <w:headerReference w:type="first" r:id="rId11"/>
      <w:footerReference w:type="first" r:id="rId12"/>
      <w:pgSz w:w="11906" w:h="16838" w:code="9"/>
      <w:pgMar w:top="2155" w:right="3084" w:bottom="1134" w:left="1247" w:header="1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55" w:rsidRDefault="00F90555">
      <w:r>
        <w:separator/>
      </w:r>
    </w:p>
  </w:endnote>
  <w:endnote w:type="continuationSeparator" w:id="0">
    <w:p w:rsidR="00F90555" w:rsidRDefault="00F90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0C" w:rsidRDefault="0047280C">
    <w:pPr>
      <w:pStyle w:val="DepartementSidefod"/>
      <w:tabs>
        <w:tab w:val="left" w:pos="8102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 w:rsidR="00D51BF1"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 w:rsidR="00D51BF1">
      <w:rPr>
        <w:rStyle w:val="Sidetal"/>
        <w:rFonts w:ascii="Arial" w:hAnsi="Arial" w:cs="Arial"/>
        <w:sz w:val="14"/>
      </w:rPr>
      <w:fldChar w:fldCharType="separate"/>
    </w:r>
    <w:r w:rsidR="00C0131D">
      <w:rPr>
        <w:rStyle w:val="Sidetal"/>
        <w:rFonts w:ascii="Arial" w:hAnsi="Arial" w:cs="Arial"/>
        <w:noProof/>
        <w:sz w:val="14"/>
      </w:rPr>
      <w:t>2</w:t>
    </w:r>
    <w:r w:rsidR="00D51BF1"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 w:rsidR="00D51BF1">
      <w:rPr>
        <w:rStyle w:val="Sidetal"/>
        <w:rFonts w:ascii="Arial" w:hAnsi="Arial" w:cs="Arial"/>
        <w:sz w:val="14"/>
        <w:szCs w:val="24"/>
      </w:rPr>
      <w:fldChar w:fldCharType="begin"/>
    </w:r>
    <w:r>
      <w:rPr>
        <w:rStyle w:val="Sidetal"/>
        <w:rFonts w:ascii="Arial" w:hAnsi="Arial" w:cs="Arial"/>
        <w:sz w:val="14"/>
        <w:szCs w:val="24"/>
      </w:rPr>
      <w:instrText xml:space="preserve"> NUMPAGES </w:instrText>
    </w:r>
    <w:r w:rsidR="00D51BF1">
      <w:rPr>
        <w:rStyle w:val="Sidetal"/>
        <w:rFonts w:ascii="Arial" w:hAnsi="Arial" w:cs="Arial"/>
        <w:sz w:val="14"/>
        <w:szCs w:val="24"/>
      </w:rPr>
      <w:fldChar w:fldCharType="separate"/>
    </w:r>
    <w:r w:rsidR="007A0E30">
      <w:rPr>
        <w:rStyle w:val="Sidetal"/>
        <w:rFonts w:ascii="Arial" w:hAnsi="Arial" w:cs="Arial"/>
        <w:noProof/>
        <w:sz w:val="14"/>
        <w:szCs w:val="24"/>
      </w:rPr>
      <w:t>1</w:t>
    </w:r>
    <w:r w:rsidR="00D51BF1">
      <w:rPr>
        <w:rStyle w:val="Sidetal"/>
        <w:rFonts w:ascii="Arial" w:hAnsi="Arial" w:cs="Arial"/>
        <w:sz w:val="1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0C" w:rsidRDefault="0047280C">
    <w:pPr>
      <w:pStyle w:val="Sidefod"/>
      <w:tabs>
        <w:tab w:val="clear" w:pos="4819"/>
        <w:tab w:val="clear" w:pos="9638"/>
        <w:tab w:val="left" w:pos="8100"/>
      </w:tabs>
      <w:ind w:right="13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 w:rsidR="00D51BF1"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 w:rsidR="00D51BF1">
      <w:rPr>
        <w:rStyle w:val="Sidetal"/>
        <w:rFonts w:ascii="Arial" w:hAnsi="Arial" w:cs="Arial"/>
        <w:sz w:val="14"/>
      </w:rPr>
      <w:fldChar w:fldCharType="separate"/>
    </w:r>
    <w:r w:rsidR="00866DE0">
      <w:rPr>
        <w:rStyle w:val="Sidetal"/>
        <w:rFonts w:ascii="Arial" w:hAnsi="Arial" w:cs="Arial"/>
        <w:noProof/>
        <w:sz w:val="14"/>
      </w:rPr>
      <w:t>1</w:t>
    </w:r>
    <w:r w:rsidR="00D51BF1"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 w:rsidR="00D51BF1"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NUMPAGES </w:instrText>
    </w:r>
    <w:r w:rsidR="00D51BF1">
      <w:rPr>
        <w:rStyle w:val="Sidetal"/>
        <w:rFonts w:ascii="Arial" w:hAnsi="Arial" w:cs="Arial"/>
        <w:sz w:val="14"/>
      </w:rPr>
      <w:fldChar w:fldCharType="separate"/>
    </w:r>
    <w:r w:rsidR="00866DE0">
      <w:rPr>
        <w:rStyle w:val="Sidetal"/>
        <w:rFonts w:ascii="Arial" w:hAnsi="Arial" w:cs="Arial"/>
        <w:noProof/>
        <w:sz w:val="14"/>
      </w:rPr>
      <w:t>1</w:t>
    </w:r>
    <w:r w:rsidR="00D51BF1">
      <w:rPr>
        <w:rStyle w:val="Sidetal"/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55" w:rsidRDefault="00F90555">
      <w:r>
        <w:separator/>
      </w:r>
    </w:p>
  </w:footnote>
  <w:footnote w:type="continuationSeparator" w:id="0">
    <w:p w:rsidR="00F90555" w:rsidRDefault="00F90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243" w:tblpY="1645"/>
      <w:tblOverlap w:val="never"/>
      <w:tblW w:w="2484" w:type="dxa"/>
      <w:tblCellMar>
        <w:left w:w="0" w:type="dxa"/>
      </w:tblCellMar>
      <w:tblLook w:val="01E0"/>
    </w:tblPr>
    <w:tblGrid>
      <w:gridCol w:w="2484"/>
    </w:tblGrid>
    <w:tr w:rsidR="0047280C">
      <w:trPr>
        <w:trHeight w:val="3129"/>
      </w:trPr>
      <w:tc>
        <w:tcPr>
          <w:tcW w:w="2484" w:type="dxa"/>
        </w:tcPr>
        <w:p w:rsidR="0047280C" w:rsidRDefault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Nicolai Eigtveds Gade 28</w:t>
          </w:r>
        </w:p>
        <w:p w:rsidR="0047280C" w:rsidRDefault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1402 København K</w:t>
          </w:r>
        </w:p>
        <w:p w:rsidR="0047280C" w:rsidRDefault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</w:p>
        <w:p w:rsidR="0047280C" w:rsidRDefault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  <w:proofErr w:type="gramStart"/>
          <w:r>
            <w:rPr>
              <w:rFonts w:ascii="Arial" w:hAnsi="Arial" w:cs="Arial"/>
              <w:sz w:val="14"/>
            </w:rPr>
            <w:t>Telefon 3392 3392</w:t>
          </w:r>
          <w:proofErr w:type="gramEnd"/>
        </w:p>
        <w:p w:rsidR="0047280C" w:rsidRDefault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fr-FR"/>
            </w:rPr>
          </w:pPr>
          <w:r>
            <w:rPr>
              <w:rFonts w:ascii="Arial" w:hAnsi="Arial" w:cs="Arial"/>
              <w:sz w:val="14"/>
              <w:lang w:val="fr-FR"/>
            </w:rPr>
            <w:t>Fax 3314 9105</w:t>
          </w:r>
        </w:p>
        <w:p w:rsidR="0047280C" w:rsidRDefault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fr-FR"/>
            </w:rPr>
          </w:pPr>
        </w:p>
        <w:p w:rsidR="0047280C" w:rsidRDefault="0047280C" w:rsidP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fr-FR"/>
            </w:rPr>
            <w:t xml:space="preserve">CVR-nr. </w:t>
          </w:r>
          <w:r w:rsidRPr="00C0131D">
            <w:rPr>
              <w:rFonts w:ascii="Arial" w:hAnsi="Arial" w:cs="Arial"/>
              <w:sz w:val="14"/>
              <w:szCs w:val="14"/>
              <w:lang w:val="en-US"/>
            </w:rPr>
            <w:t>19552101</w:t>
          </w:r>
        </w:p>
        <w:p w:rsidR="0047280C" w:rsidRDefault="0047280C" w:rsidP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en-GB"/>
            </w:rPr>
            <w:t xml:space="preserve">EAN-nr. </w:t>
          </w:r>
          <w:r w:rsidRPr="00C0131D">
            <w:rPr>
              <w:rFonts w:ascii="Arial" w:hAnsi="Arial" w:cs="Arial"/>
              <w:sz w:val="14"/>
              <w:szCs w:val="14"/>
              <w:lang w:val="en-US"/>
            </w:rPr>
            <w:t>5798000033788</w:t>
          </w:r>
        </w:p>
        <w:p w:rsidR="0047280C" w:rsidRDefault="0047280C">
          <w:pPr>
            <w:pStyle w:val="Departementtekst"/>
            <w:ind w:right="-105"/>
            <w:rPr>
              <w:rFonts w:ascii="Arial" w:hAnsi="Arial" w:cs="Arial"/>
              <w:sz w:val="14"/>
              <w:lang w:val="de-DE"/>
            </w:rPr>
          </w:pPr>
        </w:p>
        <w:p w:rsidR="0047280C" w:rsidRDefault="0047280C">
          <w:pPr>
            <w:pStyle w:val="Departementtekst"/>
            <w:ind w:right="-105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www.skm.dk</w:t>
          </w:r>
        </w:p>
        <w:p w:rsidR="0047280C" w:rsidRDefault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bookmarkStart w:id="6" w:name="dagsdato_dk"/>
          <w:bookmarkEnd w:id="6"/>
        </w:p>
        <w:p w:rsidR="0047280C" w:rsidRDefault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 xml:space="preserve">J.nr. </w:t>
          </w:r>
          <w:bookmarkStart w:id="7" w:name="sagsnr"/>
          <w:bookmarkEnd w:id="7"/>
          <w:r w:rsidR="00C0131D">
            <w:rPr>
              <w:rFonts w:ascii="Arial" w:hAnsi="Arial" w:cs="Arial"/>
              <w:sz w:val="14"/>
              <w:lang w:val="de-DE"/>
            </w:rPr>
            <w:t>2011-321-0019</w:t>
          </w:r>
        </w:p>
        <w:p w:rsidR="0047280C" w:rsidRDefault="0047280C">
          <w:pPr>
            <w:pStyle w:val="Departementtekst"/>
            <w:ind w:right="-105"/>
            <w:rPr>
              <w:sz w:val="14"/>
              <w:lang w:val="de-DE"/>
            </w:rPr>
          </w:pPr>
        </w:p>
        <w:p w:rsidR="0047280C" w:rsidRDefault="0047280C">
          <w:pPr>
            <w:pStyle w:val="Departementtekst"/>
            <w:ind w:left="540" w:right="-105"/>
            <w:rPr>
              <w:sz w:val="14"/>
              <w:lang w:val="de-DE"/>
            </w:rPr>
          </w:pPr>
        </w:p>
        <w:p w:rsidR="0047280C" w:rsidRDefault="0047280C">
          <w:pPr>
            <w:pStyle w:val="Departementtekst"/>
            <w:rPr>
              <w:lang w:val="de-DE"/>
            </w:rPr>
          </w:pPr>
        </w:p>
      </w:tc>
    </w:tr>
  </w:tbl>
  <w:p w:rsidR="0047280C" w:rsidRDefault="0047280C">
    <w:pPr>
      <w:pStyle w:val="Departementtekst"/>
      <w:ind w:right="-896"/>
      <w:jc w:val="right"/>
      <w:rPr>
        <w:lang w:val="de-DE"/>
      </w:rPr>
    </w:pPr>
    <w:r>
      <w:rPr>
        <w:lang w:val="de-DE"/>
      </w:rPr>
      <w:t xml:space="preserve">   </w:t>
    </w:r>
    <w:r w:rsidR="00C0131D" w:rsidRPr="00281B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alt="SKM" style="width:224.85pt;height:65.9pt;visibility:visible">
          <v:imagedata r:id="rId1" o:title="SK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oNotTrackMoves/>
  <w:defaultTabStop w:val="1304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80C"/>
    <w:rsid w:val="0047280C"/>
    <w:rsid w:val="007360B9"/>
    <w:rsid w:val="00765EF7"/>
    <w:rsid w:val="007A0E30"/>
    <w:rsid w:val="00866DE0"/>
    <w:rsid w:val="00C0131D"/>
    <w:rsid w:val="00D433CD"/>
    <w:rsid w:val="00D51BF1"/>
    <w:rsid w:val="00EA011F"/>
    <w:rsid w:val="00F9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BF1"/>
    <w:pPr>
      <w:spacing w:after="15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D51B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51BF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51BF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51BF1"/>
  </w:style>
  <w:style w:type="paragraph" w:styleId="Markeringsbobletekst">
    <w:name w:val="Balloon Text"/>
    <w:basedOn w:val="Normal"/>
    <w:link w:val="MarkeringsbobletekstTegn"/>
    <w:rsid w:val="00EA011F"/>
    <w:pPr>
      <w:spacing w:after="0"/>
    </w:pPr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D51BF1"/>
    <w:pPr>
      <w:spacing w:after="0"/>
    </w:pPr>
    <w:rPr>
      <w:spacing w:val="-5"/>
      <w:szCs w:val="20"/>
      <w:lang w:eastAsia="en-US"/>
    </w:rPr>
  </w:style>
  <w:style w:type="character" w:styleId="Hyperlink">
    <w:name w:val="Hyperlink"/>
    <w:basedOn w:val="Standardskrifttypeiafsnit"/>
    <w:rsid w:val="00D51BF1"/>
    <w:rPr>
      <w:color w:val="0000FF"/>
      <w:u w:val="single"/>
    </w:rPr>
  </w:style>
  <w:style w:type="paragraph" w:customStyle="1" w:styleId="Adressat">
    <w:name w:val="Adressat"/>
    <w:rsid w:val="00D51BF1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rsid w:val="00D51BF1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rsid w:val="00D51BF1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rsid w:val="00D51BF1"/>
    <w:pPr>
      <w:spacing w:after="170"/>
    </w:pPr>
    <w:rPr>
      <w:rFonts w:ascii="Verdana" w:hAnsi="Verdana"/>
      <w:sz w:val="13"/>
      <w:szCs w:val="13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0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ob.nielsen@skat.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ers.n@skat.d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@skat.d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hardy.pdersen@skat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Brev.dot</Template>
  <TotalTime>1</TotalTime>
  <Pages>1</Pages>
  <Words>146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Skatteministeriet</Company>
  <LinksUpToDate>false</LinksUpToDate>
  <CharactersWithSpaces>1215</CharactersWithSpaces>
  <SharedDoc>false</SharedDoc>
  <HLinks>
    <vt:vector size="24" baseType="variant">
      <vt:variant>
        <vt:i4>6160425</vt:i4>
      </vt:variant>
      <vt:variant>
        <vt:i4>9</vt:i4>
      </vt:variant>
      <vt:variant>
        <vt:i4>0</vt:i4>
      </vt:variant>
      <vt:variant>
        <vt:i4>5</vt:i4>
      </vt:variant>
      <vt:variant>
        <vt:lpwstr>mailto:hardy.pdersen@skat.dk</vt:lpwstr>
      </vt:variant>
      <vt:variant>
        <vt:lpwstr/>
      </vt:variant>
      <vt:variant>
        <vt:i4>4194353</vt:i4>
      </vt:variant>
      <vt:variant>
        <vt:i4>6</vt:i4>
      </vt:variant>
      <vt:variant>
        <vt:i4>0</vt:i4>
      </vt:variant>
      <vt:variant>
        <vt:i4>5</vt:i4>
      </vt:variant>
      <vt:variant>
        <vt:lpwstr>mailto:jakob.nielsen@skat.dk</vt:lpwstr>
      </vt:variant>
      <vt:variant>
        <vt:lpwstr/>
      </vt:variant>
      <vt:variant>
        <vt:i4>96</vt:i4>
      </vt:variant>
      <vt:variant>
        <vt:i4>3</vt:i4>
      </vt:variant>
      <vt:variant>
        <vt:i4>0</vt:i4>
      </vt:variant>
      <vt:variant>
        <vt:i4>5</vt:i4>
      </vt:variant>
      <vt:variant>
        <vt:lpwstr>mailto:anders.n@skat.dk</vt:lpwstr>
      </vt:variant>
      <vt:variant>
        <vt:lpwstr/>
      </vt:variant>
      <vt:variant>
        <vt:i4>3342341</vt:i4>
      </vt:variant>
      <vt:variant>
        <vt:i4>0</vt:i4>
      </vt:variant>
      <vt:variant>
        <vt:i4>0</vt:i4>
      </vt:variant>
      <vt:variant>
        <vt:i4>5</vt:i4>
      </vt:variant>
      <vt:variant>
        <vt:lpwstr>mailto:js@skat.dk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Susanne Poulsen</dc:creator>
  <cp:keywords/>
  <dc:description/>
  <cp:lastModifiedBy>Susanne Poulsen</cp:lastModifiedBy>
  <cp:revision>2</cp:revision>
  <cp:lastPrinted>2012-02-01T13:09:00Z</cp:lastPrinted>
  <dcterms:created xsi:type="dcterms:W3CDTF">2012-02-02T08:14:00Z</dcterms:created>
  <dcterms:modified xsi:type="dcterms:W3CDTF">2012-02-02T08:14:00Z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C:\DOCUME~1\w17734\LOKALE~1\Temp\SJ20120201132811384 [DOK628322].DOC</vt:lpwstr>
  </property>
  <property fmtid="{D5CDD505-2E9C-101B-9397-08002B2CF9AE}" pid="6" name="title">
    <vt:lpwstr>Delhøring</vt:lpwstr>
  </property>
  <property fmtid="{D5CDD505-2E9C-101B-9397-08002B2CF9AE}" pid="7" name="command">
    <vt:lpwstr/>
  </property>
</Properties>
</file>