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27" w:rsidRPr="001C7019" w:rsidRDefault="009D2DB4">
      <w:pPr>
        <w:spacing w:after="17"/>
        <w:ind w:left="0" w:firstLine="0"/>
        <w:rPr>
          <w:color w:val="auto"/>
          <w:sz w:val="36"/>
        </w:rPr>
      </w:pPr>
      <w:bookmarkStart w:id="0" w:name="_GoBack"/>
      <w:bookmarkEnd w:id="0"/>
      <w:r w:rsidRPr="001C7019">
        <w:rPr>
          <w:color w:val="auto"/>
          <w:sz w:val="28"/>
          <w:u w:val="single" w:color="050505"/>
        </w:rPr>
        <w:t>Høringsliste</w:t>
      </w:r>
      <w:r w:rsidRPr="001C7019">
        <w:rPr>
          <w:color w:val="auto"/>
          <w:sz w:val="28"/>
        </w:rPr>
        <w:t xml:space="preserve"> </w:t>
      </w:r>
    </w:p>
    <w:p w:rsidR="00834227" w:rsidRPr="001C7019" w:rsidRDefault="009D2DB4">
      <w:pPr>
        <w:spacing w:after="0"/>
        <w:ind w:left="0" w:firstLine="0"/>
        <w:rPr>
          <w:color w:val="auto"/>
        </w:rPr>
      </w:pPr>
      <w:r w:rsidRPr="001C7019">
        <w:rPr>
          <w:color w:val="auto"/>
          <w:sz w:val="21"/>
        </w:rPr>
        <w:t xml:space="preserve"> 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Advokatrådet 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Andelsboligforeningernes Fællesrepræsentation </w:t>
      </w:r>
    </w:p>
    <w:p w:rsidR="009D2DB4" w:rsidRPr="001C7019" w:rsidRDefault="009D2DB4" w:rsidP="001C7019">
      <w:pPr>
        <w:ind w:left="-5"/>
        <w:rPr>
          <w:color w:val="auto"/>
        </w:rPr>
      </w:pPr>
      <w:r w:rsidRPr="001C7019">
        <w:rPr>
          <w:color w:val="auto"/>
        </w:rPr>
        <w:t xml:space="preserve">BL Danmarks Almene Boliger 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BOSAM 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Byggesocietetet 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Bygherreforeningen i Danmark 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Danmarks Lejerforeninger 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Dansk Byggeri </w:t>
      </w:r>
    </w:p>
    <w:p w:rsidR="009D2DB4" w:rsidRPr="001C7019" w:rsidRDefault="009D2DB4" w:rsidP="001C7019">
      <w:pPr>
        <w:ind w:left="-5"/>
        <w:rPr>
          <w:color w:val="auto"/>
        </w:rPr>
      </w:pPr>
      <w:r w:rsidRPr="001C7019">
        <w:rPr>
          <w:color w:val="auto"/>
        </w:rPr>
        <w:t xml:space="preserve">Dansk Ejendomsmæglerforening </w:t>
      </w:r>
    </w:p>
    <w:p w:rsidR="009D2DB4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>Danske Advokater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Danske Lejere 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Danske Udlejere </w:t>
      </w:r>
    </w:p>
    <w:p w:rsidR="009D2DB4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>Danske studerendes fællesråd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Den Danske Dommerforening 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Dommerfuldmægtigforeningen 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Ejendom Danmark 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Finans Danmark 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Forsikring &amp; Pension 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Grundejernes Investeringsfond 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Husleje- og Beboerklagenævnsforeningen 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KL 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Københavns Kommune 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Landbrug &amp; Fødevarer </w:t>
      </w:r>
    </w:p>
    <w:p w:rsidR="009D2DB4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>Lejernes Hus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Lejernes Landsorganisation i Danmark </w:t>
      </w:r>
    </w:p>
    <w:p w:rsidR="009D2DB4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>Lejernes Retshjælp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Præsidenten for Vestre Landsret 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Præsidenten for Østre Landsret 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P+ </w:t>
      </w:r>
    </w:p>
    <w:p w:rsidR="00834227" w:rsidRPr="001C7019" w:rsidRDefault="009D2DB4" w:rsidP="001C7019">
      <w:pPr>
        <w:ind w:left="-5"/>
        <w:rPr>
          <w:color w:val="auto"/>
        </w:rPr>
      </w:pPr>
      <w:r w:rsidRPr="001C7019">
        <w:rPr>
          <w:color w:val="auto"/>
        </w:rPr>
        <w:t xml:space="preserve">SAPU </w:t>
      </w:r>
    </w:p>
    <w:p w:rsidR="00834227" w:rsidRPr="001C7019" w:rsidRDefault="009D2DB4">
      <w:pPr>
        <w:ind w:left="-5"/>
        <w:rPr>
          <w:color w:val="auto"/>
        </w:rPr>
      </w:pPr>
      <w:r w:rsidRPr="001C7019">
        <w:rPr>
          <w:color w:val="auto"/>
        </w:rPr>
        <w:t xml:space="preserve">Statens Byggeforskningsinstitut/Aalborg Universitet </w:t>
      </w:r>
    </w:p>
    <w:p w:rsidR="009D2DB4" w:rsidRPr="001C7019" w:rsidRDefault="009D2DB4">
      <w:pPr>
        <w:ind w:left="-5"/>
        <w:rPr>
          <w:color w:val="auto"/>
        </w:rPr>
      </w:pPr>
    </w:p>
    <w:p w:rsidR="009D2DB4" w:rsidRPr="001C7019" w:rsidRDefault="009D2DB4">
      <w:pPr>
        <w:ind w:left="-5"/>
        <w:rPr>
          <w:color w:val="auto"/>
        </w:rPr>
      </w:pPr>
    </w:p>
    <w:sectPr w:rsidR="009D2DB4" w:rsidRPr="001C7019">
      <w:pgSz w:w="11906" w:h="16838"/>
      <w:pgMar w:top="1440" w:right="1440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27"/>
    <w:rsid w:val="001C7019"/>
    <w:rsid w:val="006F5B3A"/>
    <w:rsid w:val="00834227"/>
    <w:rsid w:val="009D2DB4"/>
    <w:rsid w:val="00D55AD9"/>
    <w:rsid w:val="00F8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E50CB-53A3-4CFE-B286-B36489B2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H%C3%B8ringsliste%20-%202.%20h%C3%B8ring.pdf</vt:lpstr>
    </vt:vector>
  </TitlesOfParts>
  <Company>Statens It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H%C3%B8ringsliste%20-%202.%20h%C3%B8ring.pdf</dc:title>
  <dc:subject/>
  <dc:creator>B076282</dc:creator>
  <cp:keywords/>
  <cp:lastModifiedBy>Jacob Lichtenstein</cp:lastModifiedBy>
  <cp:revision>2</cp:revision>
  <dcterms:created xsi:type="dcterms:W3CDTF">2021-05-27T09:08:00Z</dcterms:created>
  <dcterms:modified xsi:type="dcterms:W3CDTF">2021-05-27T09:08:00Z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