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04174" w14:textId="2A73A5F8" w:rsidR="00A55CB2" w:rsidRPr="00F34C59" w:rsidRDefault="00737643" w:rsidP="00F34C59">
      <w:pPr>
        <w:jc w:val="center"/>
        <w:rPr>
          <w:b/>
        </w:rPr>
      </w:pPr>
      <w:bookmarkStart w:id="0" w:name="_GoBack"/>
      <w:bookmarkEnd w:id="0"/>
      <w:r w:rsidRPr="00F34C59">
        <w:rPr>
          <w:b/>
        </w:rPr>
        <w:t>Bekendtgørels</w:t>
      </w:r>
      <w:r w:rsidR="00F34C59" w:rsidRPr="00F34C59">
        <w:rPr>
          <w:b/>
        </w:rPr>
        <w:t xml:space="preserve">e om </w:t>
      </w:r>
      <w:r w:rsidR="00E074A2">
        <w:rPr>
          <w:b/>
        </w:rPr>
        <w:t xml:space="preserve">tilskud </w:t>
      </w:r>
      <w:r w:rsidR="00F34C59" w:rsidRPr="00F34C59">
        <w:rPr>
          <w:b/>
        </w:rPr>
        <w:t xml:space="preserve">til </w:t>
      </w:r>
      <w:r w:rsidR="002119C1">
        <w:rPr>
          <w:b/>
        </w:rPr>
        <w:t xml:space="preserve">regionsrådets </w:t>
      </w:r>
      <w:r w:rsidR="00F34C59" w:rsidRPr="00F34C59">
        <w:rPr>
          <w:b/>
        </w:rPr>
        <w:t>oprensning af generationsforureninger</w:t>
      </w:r>
    </w:p>
    <w:p w14:paraId="4D1BD528" w14:textId="24826F0A" w:rsidR="00827EC5" w:rsidRDefault="00F34C59" w:rsidP="00BA5183">
      <w:r>
        <w:t xml:space="preserve">I medfør af tekstanmærkning </w:t>
      </w:r>
      <w:r w:rsidR="0087572A">
        <w:t xml:space="preserve">nr. </w:t>
      </w:r>
      <w:r w:rsidR="00964D5E">
        <w:t>198</w:t>
      </w:r>
      <w:r w:rsidR="00874ECE">
        <w:t xml:space="preserve"> ad 2</w:t>
      </w:r>
      <w:r w:rsidR="00E9363D">
        <w:t>4.54.54.</w:t>
      </w:r>
      <w:r w:rsidR="00874ECE">
        <w:t xml:space="preserve"> til § 24 på finansloven for 2021</w:t>
      </w:r>
      <w:r w:rsidR="00EF3DFA">
        <w:t>,</w:t>
      </w:r>
      <w:r w:rsidR="00B6344D">
        <w:t xml:space="preserve"> </w:t>
      </w:r>
      <w:r>
        <w:t>fastsættes:</w:t>
      </w:r>
    </w:p>
    <w:p w14:paraId="3FCD4D74" w14:textId="71F28305" w:rsidR="00223B92" w:rsidRDefault="00223B92" w:rsidP="002B0295">
      <w:pPr>
        <w:jc w:val="center"/>
      </w:pPr>
    </w:p>
    <w:p w14:paraId="6A720566" w14:textId="59A53930" w:rsidR="002B0295" w:rsidRPr="006F0EAF" w:rsidRDefault="002B0295" w:rsidP="002B0295">
      <w:pPr>
        <w:jc w:val="center"/>
        <w:rPr>
          <w:i/>
        </w:rPr>
      </w:pPr>
      <w:r w:rsidRPr="006F0EAF">
        <w:rPr>
          <w:i/>
        </w:rPr>
        <w:t xml:space="preserve">Bekendtgørelsens </w:t>
      </w:r>
      <w:r w:rsidR="00BF60CA" w:rsidRPr="006F0EAF">
        <w:rPr>
          <w:i/>
        </w:rPr>
        <w:t>anvendelses</w:t>
      </w:r>
      <w:r w:rsidRPr="006F0EAF">
        <w:rPr>
          <w:i/>
        </w:rPr>
        <w:t>område</w:t>
      </w:r>
    </w:p>
    <w:p w14:paraId="42212086" w14:textId="3CE62451" w:rsidR="004273B9" w:rsidRDefault="004273B9" w:rsidP="00BA5183">
      <w:r w:rsidRPr="004D67C3">
        <w:rPr>
          <w:b/>
        </w:rPr>
        <w:t>§ 1</w:t>
      </w:r>
      <w:r w:rsidR="009A7586" w:rsidRPr="004D67C3">
        <w:rPr>
          <w:b/>
        </w:rPr>
        <w:t>.</w:t>
      </w:r>
      <w:r>
        <w:t xml:space="preserve"> </w:t>
      </w:r>
      <w:r w:rsidR="00A76B31">
        <w:t>Denne b</w:t>
      </w:r>
      <w:r>
        <w:t>ekendtgørelse fastsætter rammerne for tildeling af tilskud til oprens</w:t>
      </w:r>
      <w:r w:rsidR="004853FD">
        <w:t xml:space="preserve">ning af </w:t>
      </w:r>
      <w:r w:rsidR="00AC6B6A">
        <w:t xml:space="preserve">de </w:t>
      </w:r>
      <w:r w:rsidR="004853FD">
        <w:t>generationsforureninger</w:t>
      </w:r>
      <w:r w:rsidR="004D67C3">
        <w:t>,</w:t>
      </w:r>
      <w:r w:rsidR="003E7832">
        <w:t xml:space="preserve"> </w:t>
      </w:r>
      <w:r w:rsidR="00AC6B6A">
        <w:t xml:space="preserve">der fremgår af </w:t>
      </w:r>
      <w:r w:rsidR="003E7832">
        <w:t>bilag 1</w:t>
      </w:r>
      <w:r w:rsidR="00A76B31">
        <w:t xml:space="preserve">. Bekendtgørelsen </w:t>
      </w:r>
      <w:r w:rsidR="004853FD">
        <w:t>skal sikre</w:t>
      </w:r>
      <w:r w:rsidR="00B6344D">
        <w:t>,</w:t>
      </w:r>
      <w:r w:rsidR="004853FD">
        <w:t xml:space="preserve"> at de</w:t>
      </w:r>
      <w:r w:rsidR="00692CF8">
        <w:t>n afsatte pulje</w:t>
      </w:r>
      <w:r w:rsidR="004853FD">
        <w:t xml:space="preserve"> til generationsforureninger anvendes efter hensigten.</w:t>
      </w:r>
      <w:r w:rsidR="00692CF8">
        <w:t xml:space="preserve"> Den samlede </w:t>
      </w:r>
      <w:r w:rsidR="00A76B31">
        <w:t xml:space="preserve">økonomiske </w:t>
      </w:r>
      <w:r w:rsidR="00692CF8">
        <w:t>ramme for puljen</w:t>
      </w:r>
      <w:r w:rsidR="00AC6B6A">
        <w:t>, herunder den årlige bevilling,</w:t>
      </w:r>
      <w:r w:rsidR="00692CF8">
        <w:t xml:space="preserve"> </w:t>
      </w:r>
      <w:r w:rsidR="004F103E">
        <w:t xml:space="preserve">der er afsat på finansloven, </w:t>
      </w:r>
      <w:r w:rsidR="00692CF8">
        <w:t xml:space="preserve">fremgår af bilag 1. </w:t>
      </w:r>
    </w:p>
    <w:p w14:paraId="0BE9962A" w14:textId="3AEA9E76" w:rsidR="00827EC5" w:rsidRDefault="004273B9" w:rsidP="00BA5183">
      <w:r w:rsidRPr="004D67C3">
        <w:rPr>
          <w:i/>
        </w:rPr>
        <w:t>Stk. 2</w:t>
      </w:r>
      <w:r w:rsidR="00AC7517" w:rsidRPr="004D67C3">
        <w:rPr>
          <w:i/>
        </w:rPr>
        <w:t>.</w:t>
      </w:r>
      <w:r w:rsidR="00BA5183">
        <w:t xml:space="preserve"> Regionsrådet </w:t>
      </w:r>
      <w:r w:rsidR="00E91F07">
        <w:t>står for oprensning af</w:t>
      </w:r>
      <w:r w:rsidR="00BA5183">
        <w:t xml:space="preserve"> generationsforureninger</w:t>
      </w:r>
      <w:r w:rsidR="00A76B31">
        <w:t>. Regionsrådet</w:t>
      </w:r>
      <w:r w:rsidR="00827EC5">
        <w:t xml:space="preserve"> anmoder Miljøstyre</w:t>
      </w:r>
      <w:r w:rsidR="004853FD">
        <w:t>lsen om disponering af tilskud</w:t>
      </w:r>
      <w:r w:rsidR="00827EC5">
        <w:t xml:space="preserve"> til konkrete undersøge</w:t>
      </w:r>
      <w:r w:rsidR="00011805">
        <w:t xml:space="preserve">lses- eller oprydningsprojekter. </w:t>
      </w:r>
    </w:p>
    <w:p w14:paraId="1B3288CD" w14:textId="1303ECEC" w:rsidR="00632828" w:rsidRDefault="00632828" w:rsidP="00BA5183">
      <w:r w:rsidRPr="004D67C3">
        <w:rPr>
          <w:i/>
        </w:rPr>
        <w:t>Stk. 3</w:t>
      </w:r>
      <w:r w:rsidR="00AC7517" w:rsidRPr="004D67C3">
        <w:rPr>
          <w:i/>
        </w:rPr>
        <w:t>.</w:t>
      </w:r>
      <w:r>
        <w:t xml:space="preserve"> Miljøstyre</w:t>
      </w:r>
      <w:r w:rsidR="00223B92">
        <w:t>lsen varetager den økonomiske a</w:t>
      </w:r>
      <w:r>
        <w:t xml:space="preserve">dministration af den årlige bevilling på finansloven </w:t>
      </w:r>
      <w:r w:rsidR="00011805" w:rsidRPr="00011805">
        <w:t>og sikrer, at disponering og udbetaling sker inden for</w:t>
      </w:r>
      <w:r w:rsidR="00011805">
        <w:t xml:space="preserve"> de</w:t>
      </w:r>
      <w:r w:rsidR="00AA5976">
        <w:t>n</w:t>
      </w:r>
      <w:r w:rsidR="00011805">
        <w:t xml:space="preserve"> </w:t>
      </w:r>
      <w:r w:rsidR="00AC6B6A">
        <w:t xml:space="preserve">årlige </w:t>
      </w:r>
      <w:r w:rsidR="00011805">
        <w:t>bevilling</w:t>
      </w:r>
      <w:r w:rsidR="00B6344D">
        <w:t>,</w:t>
      </w:r>
      <w:r w:rsidR="00011805">
        <w:t xml:space="preserve"> der er afsat på finansloven.</w:t>
      </w:r>
    </w:p>
    <w:p w14:paraId="7CB6D525" w14:textId="5D633B15" w:rsidR="00A47AA0" w:rsidRDefault="00A47AA0" w:rsidP="00EA5332"/>
    <w:p w14:paraId="2F1E9031" w14:textId="42DE71D7" w:rsidR="00A323D7" w:rsidRPr="008F0990" w:rsidRDefault="00A323D7" w:rsidP="00A323D7">
      <w:pPr>
        <w:jc w:val="center"/>
        <w:rPr>
          <w:i/>
        </w:rPr>
      </w:pPr>
      <w:r w:rsidRPr="008F0990">
        <w:rPr>
          <w:i/>
        </w:rPr>
        <w:lastRenderedPageBreak/>
        <w:t>Generelle bestemmelser for tilskudsordningen</w:t>
      </w:r>
    </w:p>
    <w:p w14:paraId="329E4D27" w14:textId="3B761029" w:rsidR="00E750C5" w:rsidRDefault="009A7586" w:rsidP="00E750C5">
      <w:r w:rsidRPr="004D67C3">
        <w:rPr>
          <w:b/>
        </w:rPr>
        <w:t>§ 2.</w:t>
      </w:r>
      <w:r w:rsidR="00E750C5">
        <w:t xml:space="preserve"> </w:t>
      </w:r>
      <w:r w:rsidR="00794BC7">
        <w:t>Tildeling af tilskud</w:t>
      </w:r>
      <w:r w:rsidR="00E750C5" w:rsidRPr="00E750C5">
        <w:t xml:space="preserve"> sker efter den plan</w:t>
      </w:r>
      <w:r w:rsidR="00F2739E">
        <w:t>,</w:t>
      </w:r>
      <w:r w:rsidR="00E750C5" w:rsidRPr="00E750C5">
        <w:t xml:space="preserve"> region</w:t>
      </w:r>
      <w:r w:rsidR="00771679">
        <w:t xml:space="preserve">srådet </w:t>
      </w:r>
      <w:r w:rsidR="00E750C5" w:rsidRPr="00E750C5">
        <w:t>har udarbejdet</w:t>
      </w:r>
      <w:r w:rsidR="00AC6B6A">
        <w:t xml:space="preserve"> med navnet</w:t>
      </w:r>
      <w:r w:rsidR="00E750C5" w:rsidRPr="00E750C5">
        <w:t xml:space="preserve"> En samlet plan for generationsforureninger</w:t>
      </w:r>
      <w:r w:rsidR="003605A0">
        <w:t>,</w:t>
      </w:r>
      <w:r w:rsidR="00E750C5" w:rsidRPr="00E750C5">
        <w:t xml:space="preserve"> fra marts 2020 med sene</w:t>
      </w:r>
      <w:r w:rsidR="003605A0">
        <w:t>re</w:t>
      </w:r>
      <w:r w:rsidR="00E750C5" w:rsidRPr="00E750C5">
        <w:t xml:space="preserve"> ændringer fra Danske Regioner</w:t>
      </w:r>
      <w:r w:rsidR="004D67C3">
        <w:t>.</w:t>
      </w:r>
      <w:r w:rsidR="00E750C5" w:rsidRPr="00E750C5">
        <w:t xml:space="preserve"> Planen </w:t>
      </w:r>
      <w:r w:rsidR="003F640F">
        <w:t xml:space="preserve">med seneste ændringer </w:t>
      </w:r>
      <w:r w:rsidR="00E750C5" w:rsidRPr="00E750C5">
        <w:t>er tilgængelig på M</w:t>
      </w:r>
      <w:r w:rsidR="00B6344D">
        <w:t>iljøstyrelsens</w:t>
      </w:r>
      <w:r w:rsidR="00E750C5" w:rsidRPr="00E750C5">
        <w:t xml:space="preserve"> hjemmeside. </w:t>
      </w:r>
    </w:p>
    <w:p w14:paraId="23826763" w14:textId="581A486A" w:rsidR="00CC2C67" w:rsidRDefault="00E750C5" w:rsidP="00E750C5">
      <w:r w:rsidRPr="004D67C3">
        <w:rPr>
          <w:i/>
        </w:rPr>
        <w:t>Stk. 2.</w:t>
      </w:r>
      <w:r>
        <w:t xml:space="preserve"> </w:t>
      </w:r>
      <w:r w:rsidRPr="00E750C5">
        <w:t xml:space="preserve">Regionsrådet opdaterer planen </w:t>
      </w:r>
      <w:r w:rsidR="00964D5E">
        <w:t xml:space="preserve">løbende </w:t>
      </w:r>
      <w:r w:rsidR="006B02D1">
        <w:t xml:space="preserve">og sender </w:t>
      </w:r>
      <w:r w:rsidR="0004562B">
        <w:t>planen</w:t>
      </w:r>
      <w:r w:rsidR="006B02D1">
        <w:t xml:space="preserve"> til D</w:t>
      </w:r>
      <w:r w:rsidR="00B6344D">
        <w:t xml:space="preserve">anske </w:t>
      </w:r>
      <w:r w:rsidR="006B02D1">
        <w:t>R</w:t>
      </w:r>
      <w:r w:rsidR="00B6344D">
        <w:t>egioner</w:t>
      </w:r>
      <w:r w:rsidR="006B02D1">
        <w:t xml:space="preserve">, der </w:t>
      </w:r>
      <w:r w:rsidRPr="00E750C5">
        <w:t xml:space="preserve">sender </w:t>
      </w:r>
      <w:r w:rsidR="0004562B">
        <w:t>planen</w:t>
      </w:r>
      <w:r w:rsidRPr="00E750C5">
        <w:t xml:space="preserve"> til Miljøstyrelsen </w:t>
      </w:r>
      <w:r w:rsidR="0004562B" w:rsidRPr="00E750C5">
        <w:t xml:space="preserve">hvert år </w:t>
      </w:r>
      <w:r w:rsidRPr="00E750C5">
        <w:t xml:space="preserve">ved årets udgang. </w:t>
      </w:r>
    </w:p>
    <w:p w14:paraId="75368445" w14:textId="7AEDBDC7" w:rsidR="00EC1199" w:rsidRDefault="00E8069F" w:rsidP="00E750C5">
      <w:r w:rsidRPr="004D67C3">
        <w:rPr>
          <w:i/>
        </w:rPr>
        <w:t xml:space="preserve">Stk. </w:t>
      </w:r>
      <w:r w:rsidR="00771679" w:rsidRPr="004D67C3">
        <w:rPr>
          <w:i/>
        </w:rPr>
        <w:t>3</w:t>
      </w:r>
      <w:r w:rsidR="004D67C3">
        <w:rPr>
          <w:i/>
        </w:rPr>
        <w:t>.</w:t>
      </w:r>
      <w:r w:rsidR="00771679">
        <w:t xml:space="preserve"> </w:t>
      </w:r>
      <w:r w:rsidR="00CC2C67">
        <w:t xml:space="preserve"> </w:t>
      </w:r>
      <w:r w:rsidR="00E30BE1">
        <w:t>Miljøstyrelsen kan fravige planen</w:t>
      </w:r>
      <w:r w:rsidR="00CC2C67">
        <w:t xml:space="preserve"> for så vidt angår</w:t>
      </w:r>
      <w:r w:rsidR="00E30BE1">
        <w:t xml:space="preserve"> </w:t>
      </w:r>
      <w:r w:rsidR="00CC2C67">
        <w:t>hvilke projekter, der ydes tilskud til</w:t>
      </w:r>
      <w:r w:rsidR="00B6344D">
        <w:t>,</w:t>
      </w:r>
      <w:r w:rsidR="00E750C5" w:rsidRPr="00E750C5">
        <w:t xml:space="preserve"> hvis et konkret undersøgelses – eller oprydningsprojekt bliver billigere eller dyre</w:t>
      </w:r>
      <w:r w:rsidR="00F2739E">
        <w:t>re</w:t>
      </w:r>
      <w:r w:rsidR="00E750C5" w:rsidRPr="00E750C5">
        <w:t xml:space="preserve"> end forventet</w:t>
      </w:r>
      <w:r w:rsidR="009E3CEB">
        <w:t>,</w:t>
      </w:r>
      <w:r w:rsidR="00E750C5" w:rsidRPr="00E750C5">
        <w:t xml:space="preserve"> eller </w:t>
      </w:r>
      <w:r w:rsidR="00E30BE1">
        <w:t>projektet</w:t>
      </w:r>
      <w:r w:rsidR="00E750C5" w:rsidRPr="00E750C5">
        <w:t xml:space="preserve"> modtage</w:t>
      </w:r>
      <w:r w:rsidR="00E30BE1">
        <w:t>r</w:t>
      </w:r>
      <w:r w:rsidR="00E750C5" w:rsidRPr="00E750C5">
        <w:t xml:space="preserve"> medfinansiering fra andre aktører.</w:t>
      </w:r>
    </w:p>
    <w:p w14:paraId="58A7E4D8" w14:textId="0EB803E4" w:rsidR="00EE5A95" w:rsidRDefault="00EE5A95" w:rsidP="00E750C5">
      <w:r w:rsidRPr="00B31CC5">
        <w:rPr>
          <w:i/>
        </w:rPr>
        <w:t xml:space="preserve">Stk. </w:t>
      </w:r>
      <w:r w:rsidR="00771679" w:rsidRPr="00B31CC5">
        <w:rPr>
          <w:i/>
        </w:rPr>
        <w:t>4</w:t>
      </w:r>
      <w:r w:rsidRPr="00B31CC5">
        <w:rPr>
          <w:i/>
        </w:rPr>
        <w:t>.</w:t>
      </w:r>
      <w:r w:rsidRPr="00C527B7">
        <w:t xml:space="preserve"> Regionsrådet sender </w:t>
      </w:r>
      <w:r w:rsidR="00B24EF3">
        <w:t xml:space="preserve">hvert år </w:t>
      </w:r>
      <w:r w:rsidRPr="00C527B7">
        <w:t>en</w:t>
      </w:r>
      <w:r w:rsidR="009316E1" w:rsidRPr="00C527B7">
        <w:t xml:space="preserve"> økonomisk</w:t>
      </w:r>
      <w:r w:rsidRPr="005249A6">
        <w:t xml:space="preserve"> status</w:t>
      </w:r>
      <w:r w:rsidR="0095465E" w:rsidRPr="005249A6">
        <w:t xml:space="preserve"> </w:t>
      </w:r>
      <w:r w:rsidR="00714012">
        <w:t xml:space="preserve">til Miljøstyrelsen </w:t>
      </w:r>
      <w:r w:rsidR="0095465E" w:rsidRPr="005249A6">
        <w:t>for</w:t>
      </w:r>
      <w:r w:rsidR="009316E1" w:rsidRPr="005249A6">
        <w:t xml:space="preserve"> verserende</w:t>
      </w:r>
      <w:r w:rsidRPr="005249A6">
        <w:t xml:space="preserve"> </w:t>
      </w:r>
      <w:r w:rsidR="00714012">
        <w:t>projekter</w:t>
      </w:r>
      <w:r w:rsidR="00A428A8">
        <w:t>,</w:t>
      </w:r>
      <w:r w:rsidR="003E6CD7">
        <w:t xml:space="preserve"> der ydes tilskud</w:t>
      </w:r>
      <w:r w:rsidR="00714012">
        <w:t xml:space="preserve"> til</w:t>
      </w:r>
      <w:r w:rsidR="005E2DE1">
        <w:t>.</w:t>
      </w:r>
      <w:r w:rsidR="00250CE7" w:rsidRPr="005E2DE1">
        <w:t xml:space="preserve"> </w:t>
      </w:r>
      <w:r w:rsidR="00816552">
        <w:t>Den årlige</w:t>
      </w:r>
      <w:r w:rsidR="004C0A4F">
        <w:t xml:space="preserve"> </w:t>
      </w:r>
      <w:r w:rsidR="0038334E">
        <w:t xml:space="preserve">status skal indeholde en oversigt over forbrugte </w:t>
      </w:r>
      <w:r w:rsidR="004C0A4F">
        <w:t xml:space="preserve">midler </w:t>
      </w:r>
      <w:r w:rsidR="00E23E10">
        <w:t xml:space="preserve">i det enkelte projekt </w:t>
      </w:r>
      <w:r w:rsidR="004C0A4F">
        <w:t>i forhold til det fremsendte bu</w:t>
      </w:r>
      <w:r w:rsidR="00C527B7">
        <w:t xml:space="preserve">dget </w:t>
      </w:r>
      <w:r w:rsidR="00E23E10">
        <w:t xml:space="preserve">for projektet, </w:t>
      </w:r>
      <w:r w:rsidR="00C527B7">
        <w:t xml:space="preserve">jf. </w:t>
      </w:r>
      <w:r w:rsidR="005249A6">
        <w:t xml:space="preserve">§ </w:t>
      </w:r>
      <w:r w:rsidR="00C527B7">
        <w:t xml:space="preserve">6, stk. 1, </w:t>
      </w:r>
      <w:r w:rsidR="00E23E10">
        <w:t>nr. 6</w:t>
      </w:r>
      <w:r w:rsidR="00C527B7">
        <w:t>,</w:t>
      </w:r>
      <w:r w:rsidR="00816552">
        <w:t xml:space="preserve"> oplysning </w:t>
      </w:r>
      <w:r w:rsidR="00C527B7">
        <w:t xml:space="preserve">om </w:t>
      </w:r>
      <w:r w:rsidR="00816552">
        <w:t>eventuelt</w:t>
      </w:r>
      <w:r w:rsidR="003E6CD7">
        <w:t xml:space="preserve"> bidrag fra andre </w:t>
      </w:r>
      <w:r w:rsidR="009704AB">
        <w:t>aktører</w:t>
      </w:r>
      <w:r w:rsidR="00816552">
        <w:t xml:space="preserve"> </w:t>
      </w:r>
      <w:r w:rsidR="00AC46F2">
        <w:t>og</w:t>
      </w:r>
      <w:r w:rsidR="00816552">
        <w:t xml:space="preserve"> størrelsen på det bidrag</w:t>
      </w:r>
      <w:r w:rsidR="003E6CD7">
        <w:t>,</w:t>
      </w:r>
      <w:r w:rsidR="00816552">
        <w:t xml:space="preserve"> der er modtaget</w:t>
      </w:r>
      <w:r w:rsidR="00714012">
        <w:t xml:space="preserve"> fra andre aktører</w:t>
      </w:r>
      <w:r w:rsidR="009704AB">
        <w:t>.</w:t>
      </w:r>
      <w:r w:rsidR="00250CE7">
        <w:t xml:space="preserve"> Den økonomiske status </w:t>
      </w:r>
      <w:r w:rsidR="00B24EF3">
        <w:t xml:space="preserve">skal </w:t>
      </w:r>
      <w:r w:rsidR="00714012">
        <w:t xml:space="preserve">være Miljøstyrelsen i hænde </w:t>
      </w:r>
      <w:r w:rsidR="003605A0">
        <w:t>senest den 1. marts</w:t>
      </w:r>
      <w:r w:rsidR="00714012">
        <w:t>.</w:t>
      </w:r>
    </w:p>
    <w:p w14:paraId="001CBB5E" w14:textId="0DF2CF5F" w:rsidR="004D67C3" w:rsidRDefault="004D67C3" w:rsidP="00E750C5">
      <w:r w:rsidRPr="00B31CC5">
        <w:rPr>
          <w:i/>
        </w:rPr>
        <w:lastRenderedPageBreak/>
        <w:t>Stk. 5</w:t>
      </w:r>
      <w:r w:rsidR="00250CE7" w:rsidRPr="00B31CC5">
        <w:rPr>
          <w:i/>
        </w:rPr>
        <w:t>.</w:t>
      </w:r>
      <w:r w:rsidR="00250CE7">
        <w:t xml:space="preserve"> </w:t>
      </w:r>
      <w:r w:rsidR="00714012">
        <w:t>Regionrådet sende</w:t>
      </w:r>
      <w:r w:rsidR="00826BD6">
        <w:t>r</w:t>
      </w:r>
      <w:r w:rsidR="00714012">
        <w:t xml:space="preserve"> </w:t>
      </w:r>
      <w:r w:rsidR="00A428A8">
        <w:t xml:space="preserve">hvert år </w:t>
      </w:r>
      <w:r w:rsidR="00714012">
        <w:t>en o</w:t>
      </w:r>
      <w:r w:rsidR="003E6CD7">
        <w:t>pdatering</w:t>
      </w:r>
      <w:r w:rsidR="00250CE7">
        <w:t xml:space="preserve"> </w:t>
      </w:r>
      <w:r w:rsidR="00A428A8">
        <w:t xml:space="preserve">til Miljøstyrelsen </w:t>
      </w:r>
      <w:r w:rsidR="00250CE7">
        <w:t xml:space="preserve">af det årlige finansieringsbehov til den enkelte </w:t>
      </w:r>
      <w:r w:rsidR="003E6CD7">
        <w:t>generations</w:t>
      </w:r>
      <w:r w:rsidR="00250CE7">
        <w:t>forurening</w:t>
      </w:r>
      <w:r w:rsidR="00714012">
        <w:t>. Opdateringen skal være Miljøstyrelsen i hænde</w:t>
      </w:r>
      <w:r w:rsidR="00250CE7">
        <w:t xml:space="preserve"> senest den 1. oktober.</w:t>
      </w:r>
    </w:p>
    <w:p w14:paraId="70A36987" w14:textId="528CE238" w:rsidR="004C0A4F" w:rsidRDefault="00D26F1E" w:rsidP="00E750C5">
      <w:r w:rsidRPr="00B31CC5">
        <w:rPr>
          <w:i/>
        </w:rPr>
        <w:t xml:space="preserve">Stk. </w:t>
      </w:r>
      <w:r w:rsidR="004D67C3" w:rsidRPr="00B31CC5">
        <w:rPr>
          <w:i/>
        </w:rPr>
        <w:t>6</w:t>
      </w:r>
      <w:r w:rsidRPr="00B31CC5">
        <w:rPr>
          <w:i/>
        </w:rPr>
        <w:t>.</w:t>
      </w:r>
      <w:r>
        <w:t xml:space="preserve"> </w:t>
      </w:r>
      <w:r w:rsidR="00250CE7">
        <w:t xml:space="preserve">Miljøstyrelsen kan </w:t>
      </w:r>
      <w:r w:rsidR="00E23E10">
        <w:t>på baggrund af et opdatere</w:t>
      </w:r>
      <w:r>
        <w:t>t</w:t>
      </w:r>
      <w:r w:rsidR="00E23E10">
        <w:t xml:space="preserve"> finansieringsbehov for </w:t>
      </w:r>
      <w:r>
        <w:t xml:space="preserve">et </w:t>
      </w:r>
      <w:r w:rsidR="00E23E10">
        <w:t xml:space="preserve">projekt, </w:t>
      </w:r>
      <w:r w:rsidR="00250CE7">
        <w:t>ændre udbetalingsplane</w:t>
      </w:r>
      <w:r w:rsidR="00E23E10">
        <w:t>n for projektet</w:t>
      </w:r>
      <w:r w:rsidR="00250CE7">
        <w:t xml:space="preserve">, så </w:t>
      </w:r>
      <w:r w:rsidR="00E23E10">
        <w:t xml:space="preserve">udbetalingerne </w:t>
      </w:r>
      <w:r w:rsidR="00250CE7">
        <w:t>er tilpasset udviklingen af projektet.</w:t>
      </w:r>
    </w:p>
    <w:p w14:paraId="347BDC5F" w14:textId="711932C6" w:rsidR="00EC1199" w:rsidRDefault="009A7586" w:rsidP="00E750C5">
      <w:r w:rsidRPr="00B31CC5">
        <w:rPr>
          <w:b/>
        </w:rPr>
        <w:t>§ 3.</w:t>
      </w:r>
      <w:r w:rsidR="00E750C5" w:rsidRPr="00E750C5">
        <w:t xml:space="preserve"> </w:t>
      </w:r>
      <w:r w:rsidR="004846D0">
        <w:t xml:space="preserve">Miljøstyrelsen kan træffe afgørelse om, </w:t>
      </w:r>
      <w:r w:rsidR="00E750C5" w:rsidRPr="00E750C5">
        <w:t xml:space="preserve">at </w:t>
      </w:r>
      <w:r w:rsidR="0022642B">
        <w:t xml:space="preserve">et tilsagn om </w:t>
      </w:r>
      <w:r w:rsidR="00E750C5" w:rsidRPr="00E750C5">
        <w:t xml:space="preserve">tilskud helt eller delvist bortfalder, eller at </w:t>
      </w:r>
      <w:r w:rsidR="00EB0123">
        <w:t xml:space="preserve">et </w:t>
      </w:r>
      <w:r w:rsidR="00E750C5" w:rsidRPr="00E750C5">
        <w:t xml:space="preserve">tilskud helt eller delvist </w:t>
      </w:r>
      <w:r w:rsidR="00E750C5">
        <w:t xml:space="preserve">skal tilbagebetales, hvis </w:t>
      </w:r>
      <w:r w:rsidR="00E750C5" w:rsidRPr="00E750C5">
        <w:t>vilkår</w:t>
      </w:r>
      <w:r w:rsidR="00EB0123">
        <w:t>ene for tilskuddet</w:t>
      </w:r>
      <w:r w:rsidR="00E750C5" w:rsidRPr="00E750C5">
        <w:t xml:space="preserve"> ikke overholdes, eller de forhold</w:t>
      </w:r>
      <w:r w:rsidR="00F2739E">
        <w:t>,</w:t>
      </w:r>
      <w:r w:rsidR="00E750C5" w:rsidRPr="00E750C5">
        <w:t xml:space="preserve"> hvor</w:t>
      </w:r>
      <w:r w:rsidR="00EB0123">
        <w:t>under</w:t>
      </w:r>
      <w:r w:rsidR="00E750C5" w:rsidRPr="00E750C5">
        <w:t xml:space="preserve"> tilskuddet er givet, ændres væsentligt.</w:t>
      </w:r>
    </w:p>
    <w:p w14:paraId="26FBA929" w14:textId="629398C8" w:rsidR="00794BC7" w:rsidRDefault="009A7586" w:rsidP="00E750C5">
      <w:r w:rsidRPr="00B31CC5">
        <w:rPr>
          <w:b/>
        </w:rPr>
        <w:t>§ 4.</w:t>
      </w:r>
      <w:r w:rsidR="00E750C5" w:rsidRPr="00E750C5">
        <w:t xml:space="preserve"> Regione</w:t>
      </w:r>
      <w:r w:rsidR="00E750C5">
        <w:t>rne kan ove</w:t>
      </w:r>
      <w:r w:rsidR="00B6344D">
        <w:t>r</w:t>
      </w:r>
      <w:r w:rsidR="00E750C5">
        <w:t>føre</w:t>
      </w:r>
      <w:r w:rsidR="00E750C5" w:rsidRPr="00E750C5">
        <w:t xml:space="preserve"> </w:t>
      </w:r>
      <w:r w:rsidR="00E750C5">
        <w:t>et</w:t>
      </w:r>
      <w:r w:rsidR="00EC1199">
        <w:t xml:space="preserve"> </w:t>
      </w:r>
      <w:r w:rsidR="00BD79B8">
        <w:t xml:space="preserve">endnu ikke anvendt </w:t>
      </w:r>
      <w:r w:rsidR="00E750C5">
        <w:t>tilskud</w:t>
      </w:r>
      <w:r w:rsidR="00E750C5" w:rsidRPr="00E750C5">
        <w:t xml:space="preserve"> til </w:t>
      </w:r>
      <w:r w:rsidR="00EC1199">
        <w:t>d</w:t>
      </w:r>
      <w:r w:rsidR="00E750C5">
        <w:t xml:space="preserve">et </w:t>
      </w:r>
      <w:r w:rsidR="00E750C5" w:rsidRPr="00E750C5">
        <w:t>efterfølgend</w:t>
      </w:r>
      <w:r w:rsidR="00E750C5">
        <w:t>e budgetår. Tilskud</w:t>
      </w:r>
      <w:r w:rsidR="00752DF1">
        <w:t>,</w:t>
      </w:r>
      <w:r w:rsidR="00E750C5">
        <w:t xml:space="preserve"> der er overført</w:t>
      </w:r>
      <w:r w:rsidR="00B6344D">
        <w:t>,</w:t>
      </w:r>
      <w:r w:rsidR="00E750C5">
        <w:t xml:space="preserve"> kan a</w:t>
      </w:r>
      <w:r w:rsidR="00794BC7">
        <w:t>lene anvendes til det projekt</w:t>
      </w:r>
      <w:r w:rsidR="00B6344D">
        <w:t>, som</w:t>
      </w:r>
      <w:r w:rsidR="00794BC7">
        <w:t xml:space="preserve"> tilskud</w:t>
      </w:r>
      <w:r w:rsidR="00B6344D">
        <w:t>d</w:t>
      </w:r>
      <w:r w:rsidR="00794BC7">
        <w:t>et</w:t>
      </w:r>
      <w:r w:rsidR="00B6344D">
        <w:t xml:space="preserve"> er</w:t>
      </w:r>
      <w:r w:rsidR="00794BC7">
        <w:t xml:space="preserve"> tildelt.</w:t>
      </w:r>
      <w:r w:rsidR="00F2739E">
        <w:t xml:space="preserve"> </w:t>
      </w:r>
    </w:p>
    <w:p w14:paraId="3F5CA946" w14:textId="2F87A145" w:rsidR="00794BC7" w:rsidRDefault="009A7586" w:rsidP="00E750C5">
      <w:r w:rsidRPr="00B31CC5">
        <w:rPr>
          <w:b/>
        </w:rPr>
        <w:t>§ 5.</w:t>
      </w:r>
      <w:r w:rsidR="00794BC7">
        <w:t xml:space="preserve"> Tilsagn om tilskud dækker regionsrådets udgifter til </w:t>
      </w:r>
      <w:r w:rsidR="00761758">
        <w:t xml:space="preserve">indledende pilotprojekter, </w:t>
      </w:r>
      <w:r w:rsidR="00794BC7">
        <w:t>undersøgelse</w:t>
      </w:r>
      <w:r w:rsidR="00761758">
        <w:t xml:space="preserve">r </w:t>
      </w:r>
      <w:r w:rsidR="00794BC7">
        <w:t xml:space="preserve"> og oprensning af generationsforureninger</w:t>
      </w:r>
      <w:r w:rsidR="00D50E6A">
        <w:t>,</w:t>
      </w:r>
      <w:r w:rsidR="00794BC7">
        <w:t xml:space="preserve"> herunder</w:t>
      </w:r>
      <w:r w:rsidR="00D50E6A">
        <w:t>:</w:t>
      </w:r>
    </w:p>
    <w:p w14:paraId="7285FA57" w14:textId="3DD34977" w:rsidR="00794BC7" w:rsidRDefault="00794BC7" w:rsidP="00794BC7">
      <w:r>
        <w:t>1) rådgiverydelser,</w:t>
      </w:r>
    </w:p>
    <w:p w14:paraId="18E1D85D" w14:textId="77777777" w:rsidR="00794BC7" w:rsidRDefault="00794BC7" w:rsidP="00794BC7">
      <w:r>
        <w:t>2) entreprenøromkostninger,</w:t>
      </w:r>
    </w:p>
    <w:p w14:paraId="2B362BE6" w14:textId="3E9B0182" w:rsidR="00794BC7" w:rsidRDefault="00794BC7" w:rsidP="00794BC7">
      <w:r>
        <w:lastRenderedPageBreak/>
        <w:t xml:space="preserve">3) materialer, </w:t>
      </w:r>
    </w:p>
    <w:p w14:paraId="507AE789" w14:textId="1567A8B5" w:rsidR="00794BC7" w:rsidRDefault="00794BC7" w:rsidP="00794BC7">
      <w:r>
        <w:t>4) udgifter til revisor i forbindelse med aflæggelse af regnskab</w:t>
      </w:r>
      <w:r w:rsidR="0038334E">
        <w:t xml:space="preserve"> og</w:t>
      </w:r>
    </w:p>
    <w:p w14:paraId="2CB2AC3B" w14:textId="0E93FD12" w:rsidR="00692CF8" w:rsidRDefault="00692CF8" w:rsidP="00794BC7">
      <w:r>
        <w:t>5) interne lønudgifter</w:t>
      </w:r>
      <w:r w:rsidR="00F2739E">
        <w:t>.</w:t>
      </w:r>
    </w:p>
    <w:p w14:paraId="57328F94" w14:textId="77777777" w:rsidR="00794BC7" w:rsidRDefault="00794BC7" w:rsidP="00A323D7"/>
    <w:p w14:paraId="55AE3CE8" w14:textId="3663AE0F" w:rsidR="000909A0" w:rsidRPr="00B97C92" w:rsidRDefault="002B0295" w:rsidP="000909A0">
      <w:pPr>
        <w:jc w:val="center"/>
        <w:rPr>
          <w:i/>
        </w:rPr>
      </w:pPr>
      <w:r w:rsidRPr="00B97C92">
        <w:rPr>
          <w:i/>
        </w:rPr>
        <w:t>Regionsrådets a</w:t>
      </w:r>
      <w:r w:rsidR="000909A0" w:rsidRPr="00B97C92">
        <w:rPr>
          <w:i/>
        </w:rPr>
        <w:t>nsøgning</w:t>
      </w:r>
    </w:p>
    <w:p w14:paraId="0D1BE0E2" w14:textId="73E5E82B" w:rsidR="00B16002" w:rsidRDefault="009A7586" w:rsidP="00B16002">
      <w:pPr>
        <w:spacing w:line="480" w:lineRule="auto"/>
      </w:pPr>
      <w:r w:rsidRPr="00B31CC5">
        <w:rPr>
          <w:b/>
        </w:rPr>
        <w:t>§ 6.</w:t>
      </w:r>
      <w:r w:rsidR="00BA5183">
        <w:t xml:space="preserve"> </w:t>
      </w:r>
      <w:r w:rsidR="002B0295">
        <w:t>Regionsrådet</w:t>
      </w:r>
      <w:r w:rsidR="00E75DD8" w:rsidRPr="00E75DD8">
        <w:t xml:space="preserve"> indsender ansøgninger om </w:t>
      </w:r>
      <w:r w:rsidR="004853FD">
        <w:t>tilskud</w:t>
      </w:r>
      <w:r w:rsidR="00EB0123">
        <w:t xml:space="preserve"> </w:t>
      </w:r>
      <w:r w:rsidR="00AF6837">
        <w:t xml:space="preserve">til </w:t>
      </w:r>
      <w:r w:rsidR="00EB0123">
        <w:t>projekter</w:t>
      </w:r>
      <w:r w:rsidR="00C36CD5">
        <w:t xml:space="preserve"> til Miljøstyrelsen</w:t>
      </w:r>
      <w:r w:rsidR="00E75DD8" w:rsidRPr="00E75DD8">
        <w:t xml:space="preserve">. </w:t>
      </w:r>
      <w:r w:rsidR="00EB0123">
        <w:t>En a</w:t>
      </w:r>
      <w:r w:rsidR="00E75DD8" w:rsidRPr="00E75DD8">
        <w:t>nsøgningen skal indeholde</w:t>
      </w:r>
      <w:r w:rsidR="007A30F3">
        <w:t>:</w:t>
      </w:r>
    </w:p>
    <w:p w14:paraId="302A5663" w14:textId="5608B75A" w:rsidR="00D51E65" w:rsidRDefault="007A30F3" w:rsidP="00D51E65">
      <w:pPr>
        <w:pStyle w:val="Listeafsnit"/>
        <w:numPr>
          <w:ilvl w:val="0"/>
          <w:numId w:val="4"/>
        </w:numPr>
        <w:spacing w:line="480" w:lineRule="auto"/>
      </w:pPr>
      <w:r>
        <w:t>Det samlede</w:t>
      </w:r>
      <w:r w:rsidR="00B6344D">
        <w:t xml:space="preserve"> finansieringsbehov</w:t>
      </w:r>
      <w:r w:rsidR="00E75DD8" w:rsidRPr="00E75DD8">
        <w:t xml:space="preserve"> for det fulde projekt</w:t>
      </w:r>
      <w:r w:rsidR="00D51E65">
        <w:t xml:space="preserve"> med a</w:t>
      </w:r>
      <w:r w:rsidR="00D51E65" w:rsidRPr="00D51E65">
        <w:t>ngivelse af det år</w:t>
      </w:r>
      <w:r w:rsidR="00D51E65">
        <w:t>lige budget. Regionsrådets</w:t>
      </w:r>
      <w:r w:rsidR="00D51E65" w:rsidRPr="00D51E65">
        <w:t xml:space="preserve"> samlede, årlige finansieringsbehov </w:t>
      </w:r>
      <w:r w:rsidR="00D51E65">
        <w:t xml:space="preserve">skal være </w:t>
      </w:r>
      <w:r w:rsidR="00D51E65" w:rsidRPr="00D51E65">
        <w:t>afstemt med den årlige bevillingsramme i</w:t>
      </w:r>
      <w:r w:rsidR="00D51E65">
        <w:t xml:space="preserve"> finansloven</w:t>
      </w:r>
      <w:r w:rsidR="00AE5653">
        <w:t xml:space="preserve"> i bilag 1</w:t>
      </w:r>
      <w:r w:rsidR="00D51E65" w:rsidRPr="00D51E65">
        <w:t xml:space="preserve"> og det samlede loft på 630 mio. kr.</w:t>
      </w:r>
    </w:p>
    <w:p w14:paraId="6568FA54" w14:textId="108EA152" w:rsidR="00B16002" w:rsidRDefault="00B16002" w:rsidP="00A47AA0">
      <w:pPr>
        <w:pStyle w:val="Listeafsnit"/>
        <w:numPr>
          <w:ilvl w:val="0"/>
          <w:numId w:val="4"/>
        </w:numPr>
        <w:spacing w:line="480" w:lineRule="auto"/>
      </w:pPr>
      <w:r>
        <w:t>Oplysning om</w:t>
      </w:r>
      <w:r w:rsidRPr="00B16002">
        <w:t xml:space="preserve"> medfinansiering fra andre aktører</w:t>
      </w:r>
      <w:r>
        <w:t xml:space="preserve">. </w:t>
      </w:r>
    </w:p>
    <w:p w14:paraId="4ACF7372" w14:textId="73E3E041" w:rsidR="000E070B" w:rsidRDefault="00AE5653" w:rsidP="00A47AA0">
      <w:pPr>
        <w:pStyle w:val="Listeafsnit"/>
        <w:numPr>
          <w:ilvl w:val="0"/>
          <w:numId w:val="4"/>
        </w:numPr>
        <w:spacing w:line="480" w:lineRule="auto"/>
      </w:pPr>
      <w:r>
        <w:lastRenderedPageBreak/>
        <w:t>Oplysning om regionsrådet ø</w:t>
      </w:r>
      <w:r w:rsidR="000E070B">
        <w:t>nske</w:t>
      </w:r>
      <w:r>
        <w:t>r tilskuddet</w:t>
      </w:r>
      <w:r w:rsidR="000E070B">
        <w:t xml:space="preserve"> hel</w:t>
      </w:r>
      <w:r>
        <w:t>t</w:t>
      </w:r>
      <w:r w:rsidR="000E070B">
        <w:t xml:space="preserve"> eller delvis forskudsudbetal</w:t>
      </w:r>
      <w:r>
        <w:t>t,</w:t>
      </w:r>
      <w:r w:rsidR="00B53C6F">
        <w:t xml:space="preserve"> jf. § 8, stk.</w:t>
      </w:r>
      <w:r>
        <w:t xml:space="preserve"> </w:t>
      </w:r>
      <w:r w:rsidR="00EE6385">
        <w:t>3</w:t>
      </w:r>
      <w:r w:rsidR="00F2739E">
        <w:t>.</w:t>
      </w:r>
    </w:p>
    <w:p w14:paraId="075866C6" w14:textId="2EFBA6F4" w:rsidR="004853FD" w:rsidRDefault="004853FD" w:rsidP="00A47AA0">
      <w:pPr>
        <w:pStyle w:val="Listeafsnit"/>
        <w:numPr>
          <w:ilvl w:val="0"/>
          <w:numId w:val="4"/>
        </w:numPr>
        <w:spacing w:line="480" w:lineRule="auto"/>
      </w:pPr>
      <w:r>
        <w:t>Ansøgers navn, CVR</w:t>
      </w:r>
      <w:r w:rsidR="00AF6837">
        <w:t xml:space="preserve">- eller </w:t>
      </w:r>
      <w:r>
        <w:t>SE-</w:t>
      </w:r>
      <w:r w:rsidRPr="00FB11FE">
        <w:t>nr.</w:t>
      </w:r>
      <w:r>
        <w:t xml:space="preserve">, adresse, telefonnummer, e-mail adresse </w:t>
      </w:r>
      <w:r w:rsidR="00AC46F2">
        <w:t>og</w:t>
      </w:r>
      <w:r>
        <w:t xml:space="preserve"> pengeinstitutforbindelse</w:t>
      </w:r>
      <w:r w:rsidR="00F2739E">
        <w:t>.</w:t>
      </w:r>
    </w:p>
    <w:p w14:paraId="6767A865" w14:textId="5E09D7A3" w:rsidR="004853FD" w:rsidRPr="00FB11FE" w:rsidRDefault="004853FD" w:rsidP="00A47AA0">
      <w:pPr>
        <w:pStyle w:val="Listeafsnit"/>
        <w:numPr>
          <w:ilvl w:val="0"/>
          <w:numId w:val="4"/>
        </w:numPr>
        <w:spacing w:line="480" w:lineRule="auto"/>
      </w:pPr>
      <w:r>
        <w:t>Projektbeskrivelse</w:t>
      </w:r>
      <w:r w:rsidR="005249A6">
        <w:t xml:space="preserve"> med</w:t>
      </w:r>
      <w:r>
        <w:t xml:space="preserve"> </w:t>
      </w:r>
      <w:r w:rsidR="005249A6">
        <w:t>milepælsplan</w:t>
      </w:r>
      <w:r w:rsidR="003E6CD7">
        <w:t>,</w:t>
      </w:r>
      <w:r w:rsidR="005249A6">
        <w:t xml:space="preserve"> </w:t>
      </w:r>
      <w:r>
        <w:t xml:space="preserve">der synliggør, hvad tilskuddet anvendes til, aktiviteter </w:t>
      </w:r>
      <w:r w:rsidRPr="00FB11FE">
        <w:t>o</w:t>
      </w:r>
      <w:r w:rsidR="00AC46F2" w:rsidRPr="00FB11FE">
        <w:t xml:space="preserve">g </w:t>
      </w:r>
      <w:r w:rsidRPr="00FB11FE">
        <w:t>l</w:t>
      </w:r>
      <w:r w:rsidR="00AC46F2" w:rsidRPr="00FB11FE">
        <w:t>ign</w:t>
      </w:r>
      <w:r w:rsidRPr="00FB11FE">
        <w:t>. samt tidsplan</w:t>
      </w:r>
      <w:r w:rsidR="00F2739E" w:rsidRPr="00FB11FE">
        <w:t>.</w:t>
      </w:r>
      <w:r w:rsidRPr="00FB11FE">
        <w:t xml:space="preserve"> </w:t>
      </w:r>
    </w:p>
    <w:p w14:paraId="0EB42B32" w14:textId="081F186D" w:rsidR="004853FD" w:rsidRDefault="004853FD" w:rsidP="00A47AA0">
      <w:pPr>
        <w:pStyle w:val="Listeafsnit"/>
        <w:numPr>
          <w:ilvl w:val="0"/>
          <w:numId w:val="4"/>
        </w:numPr>
        <w:spacing w:line="480" w:lineRule="auto"/>
      </w:pPr>
      <w:r>
        <w:t>Specifikation af projektbudget, forventede udbetalingsterminer m</w:t>
      </w:r>
      <w:r w:rsidR="001B1A77">
        <w:t>.</w:t>
      </w:r>
      <w:r>
        <w:t>v</w:t>
      </w:r>
      <w:r w:rsidR="001B1A77">
        <w:t>.</w:t>
      </w:r>
      <w:r>
        <w:t xml:space="preserve"> </w:t>
      </w:r>
      <w:r w:rsidR="00AC46F2">
        <w:t>og</w:t>
      </w:r>
      <w:r>
        <w:t xml:space="preserve"> hvordan projektet indgår i </w:t>
      </w:r>
      <w:r w:rsidR="00AE5653" w:rsidRPr="00E750C5">
        <w:t>den plan</w:t>
      </w:r>
      <w:r w:rsidR="00AE5653">
        <w:t>,</w:t>
      </w:r>
      <w:r w:rsidR="00AE5653" w:rsidRPr="00E750C5">
        <w:t xml:space="preserve"> region</w:t>
      </w:r>
      <w:r w:rsidR="00AE5653">
        <w:t xml:space="preserve">srådet </w:t>
      </w:r>
      <w:r w:rsidR="00AE5653" w:rsidRPr="00E750C5">
        <w:t>har udarbejdet</w:t>
      </w:r>
      <w:r w:rsidR="00AE5653">
        <w:t xml:space="preserve"> med navnet</w:t>
      </w:r>
      <w:r w:rsidR="00AF6837">
        <w:t xml:space="preserve"> </w:t>
      </w:r>
      <w:r>
        <w:t>En samlet plan for generationsforureninger.</w:t>
      </w:r>
      <w:r w:rsidR="00A47AA0">
        <w:t xml:space="preserve"> </w:t>
      </w:r>
    </w:p>
    <w:p w14:paraId="30E9E459" w14:textId="231F0D8A" w:rsidR="004853FD" w:rsidRDefault="004853FD" w:rsidP="00A47AA0">
      <w:pPr>
        <w:pStyle w:val="Listeafsnit"/>
        <w:numPr>
          <w:ilvl w:val="0"/>
          <w:numId w:val="4"/>
        </w:numPr>
        <w:spacing w:line="480" w:lineRule="auto"/>
      </w:pPr>
      <w:r>
        <w:t>Begrundelse for ansøgningen</w:t>
      </w:r>
      <w:r w:rsidR="00F2739E">
        <w:t>.</w:t>
      </w:r>
      <w:r>
        <w:t xml:space="preserve"> </w:t>
      </w:r>
    </w:p>
    <w:p w14:paraId="05253AE3" w14:textId="468C1EFE" w:rsidR="004853FD" w:rsidRDefault="004853FD" w:rsidP="00A47AA0">
      <w:pPr>
        <w:pStyle w:val="Listeafsnit"/>
        <w:numPr>
          <w:ilvl w:val="0"/>
          <w:numId w:val="4"/>
        </w:numPr>
        <w:spacing w:line="480" w:lineRule="auto"/>
      </w:pPr>
      <w:r>
        <w:t>Ansøgers underskrift og angivelse af kontaktperson</w:t>
      </w:r>
      <w:r w:rsidR="00F2739E">
        <w:t>.</w:t>
      </w:r>
    </w:p>
    <w:p w14:paraId="3FE61AF1" w14:textId="473535C3" w:rsidR="009A7586" w:rsidRDefault="009A7586" w:rsidP="00EC1199">
      <w:pPr>
        <w:spacing w:line="480" w:lineRule="auto"/>
        <w:jc w:val="center"/>
      </w:pPr>
    </w:p>
    <w:p w14:paraId="429799E7" w14:textId="6B7D45A7" w:rsidR="00AC7517" w:rsidRPr="00D13E3F" w:rsidRDefault="000909A0" w:rsidP="00EC1199">
      <w:pPr>
        <w:spacing w:line="480" w:lineRule="auto"/>
        <w:jc w:val="center"/>
        <w:rPr>
          <w:i/>
        </w:rPr>
      </w:pPr>
      <w:r w:rsidRPr="00D13E3F">
        <w:rPr>
          <w:i/>
        </w:rPr>
        <w:lastRenderedPageBreak/>
        <w:t>Tilsagn</w:t>
      </w:r>
      <w:r w:rsidR="00670D18" w:rsidRPr="00D13E3F">
        <w:rPr>
          <w:i/>
        </w:rPr>
        <w:t xml:space="preserve"> og udbetaling</w:t>
      </w:r>
    </w:p>
    <w:p w14:paraId="15C1DE0A" w14:textId="276A7B0A" w:rsidR="00AC7517" w:rsidRDefault="009A7586" w:rsidP="00BA5183">
      <w:pPr>
        <w:spacing w:line="480" w:lineRule="auto"/>
      </w:pPr>
      <w:r w:rsidRPr="00B31CC5">
        <w:rPr>
          <w:b/>
        </w:rPr>
        <w:t>§ 7</w:t>
      </w:r>
      <w:r w:rsidR="009E3CEB" w:rsidRPr="00B31CC5">
        <w:rPr>
          <w:b/>
        </w:rPr>
        <w:t>.</w:t>
      </w:r>
      <w:r w:rsidR="004853FD">
        <w:t xml:space="preserve"> </w:t>
      </w:r>
      <w:r w:rsidR="00465889">
        <w:t xml:space="preserve">Miljøstyrelsen </w:t>
      </w:r>
      <w:r w:rsidR="00AF6837">
        <w:t xml:space="preserve">sender </w:t>
      </w:r>
      <w:r w:rsidR="00465889">
        <w:t xml:space="preserve">tilsagn om </w:t>
      </w:r>
      <w:r w:rsidR="00AE5653">
        <w:t>tilskud</w:t>
      </w:r>
      <w:r w:rsidR="004D67C3">
        <w:t xml:space="preserve"> til regionsrådet</w:t>
      </w:r>
      <w:r w:rsidR="00D51E65">
        <w:t xml:space="preserve"> for hver enkelt af de </w:t>
      </w:r>
      <w:r w:rsidR="00845F12">
        <w:t>projekter</w:t>
      </w:r>
      <w:r w:rsidR="00AE5653">
        <w:t>,</w:t>
      </w:r>
      <w:r w:rsidR="00845F12">
        <w:t xml:space="preserve"> </w:t>
      </w:r>
      <w:r w:rsidR="00D51E65">
        <w:t>hvor der er søgt tilskud</w:t>
      </w:r>
      <w:r w:rsidR="00537986">
        <w:t xml:space="preserve">, på baggrund af </w:t>
      </w:r>
      <w:r w:rsidR="00AE5653">
        <w:t xml:space="preserve">regionsrådets </w:t>
      </w:r>
      <w:r w:rsidR="00537986">
        <w:t>ansøgninger</w:t>
      </w:r>
      <w:r w:rsidR="004D67C3">
        <w:t>, jf. § 6</w:t>
      </w:r>
      <w:r w:rsidR="00465889">
        <w:t>.</w:t>
      </w:r>
      <w:r w:rsidR="00D51E65">
        <w:t xml:space="preserve"> Miljøstyrelsen </w:t>
      </w:r>
      <w:r w:rsidR="00537986">
        <w:t xml:space="preserve">skal sikre, at </w:t>
      </w:r>
      <w:r w:rsidR="004826F7">
        <w:t xml:space="preserve">summen af </w:t>
      </w:r>
      <w:r w:rsidR="00537986">
        <w:t xml:space="preserve">Miljøstyrelsens </w:t>
      </w:r>
      <w:r w:rsidR="004826F7">
        <w:t>årlige tilsagn</w:t>
      </w:r>
      <w:r w:rsidR="00EE5A95">
        <w:t xml:space="preserve"> stemmer overens med den årlige bevilling</w:t>
      </w:r>
      <w:r w:rsidR="004F103E">
        <w:t>, der er afsat på finansloven, jf.</w:t>
      </w:r>
      <w:r w:rsidR="00AE5653">
        <w:t xml:space="preserve"> bilag 1</w:t>
      </w:r>
      <w:r w:rsidR="00EE5A95">
        <w:t>.</w:t>
      </w:r>
      <w:r w:rsidR="000E070B">
        <w:t xml:space="preserve"> Miljøstyrelsen tager stilling til</w:t>
      </w:r>
      <w:r w:rsidR="00F2739E">
        <w:t>,</w:t>
      </w:r>
      <w:r w:rsidR="000E070B">
        <w:t xml:space="preserve"> om der skal ske forudbetaling af tilskuddet. </w:t>
      </w:r>
    </w:p>
    <w:p w14:paraId="0B883587" w14:textId="4E64DC29" w:rsidR="000909A0" w:rsidRDefault="00EC1199" w:rsidP="00465889">
      <w:pPr>
        <w:spacing w:line="480" w:lineRule="auto"/>
      </w:pPr>
      <w:r w:rsidRPr="00B31CC5">
        <w:rPr>
          <w:i/>
        </w:rPr>
        <w:t>Stk. 2.</w:t>
      </w:r>
      <w:r w:rsidRPr="00EC1199">
        <w:t xml:space="preserve"> Miljøstyrelsen kan i tilsagnsskrivelse</w:t>
      </w:r>
      <w:r w:rsidR="000411B7">
        <w:t>n</w:t>
      </w:r>
      <w:r w:rsidRPr="00EC1199">
        <w:t xml:space="preserve"> f</w:t>
      </w:r>
      <w:r w:rsidR="003E6CD7">
        <w:t xml:space="preserve">astsætte vilkår om tilskud </w:t>
      </w:r>
      <w:r w:rsidR="00AC46F2">
        <w:t>og</w:t>
      </w:r>
      <w:r w:rsidRPr="00EC1199">
        <w:t xml:space="preserve"> hvilken</w:t>
      </w:r>
      <w:r>
        <w:t xml:space="preserve"> dokumentation, regionsrådet</w:t>
      </w:r>
      <w:r w:rsidRPr="00EC1199">
        <w:t xml:space="preserve"> skal fremlægge for tilskuddets anvendelse. Miljøstyrelsen kan herunder fastsætte bestemmel</w:t>
      </w:r>
      <w:r w:rsidR="005E2DE1">
        <w:t xml:space="preserve">ser om budgetter, kontrol, </w:t>
      </w:r>
      <w:r w:rsidRPr="00EC1199">
        <w:t>regnskaber, revision og rapportering vedrørende tilskudsberettigede aktiviteter.</w:t>
      </w:r>
    </w:p>
    <w:p w14:paraId="573F6A9A" w14:textId="3AFEF178" w:rsidR="005F1922" w:rsidRDefault="009A7586" w:rsidP="00D46637">
      <w:pPr>
        <w:spacing w:line="480" w:lineRule="auto"/>
      </w:pPr>
      <w:r w:rsidRPr="00B31CC5">
        <w:rPr>
          <w:b/>
        </w:rPr>
        <w:lastRenderedPageBreak/>
        <w:t>§ 8</w:t>
      </w:r>
      <w:r w:rsidR="00914314" w:rsidRPr="00B31CC5">
        <w:rPr>
          <w:b/>
        </w:rPr>
        <w:t>.</w:t>
      </w:r>
      <w:r w:rsidR="00465889">
        <w:t xml:space="preserve"> Miljøstyrels</w:t>
      </w:r>
      <w:r w:rsidR="00914314">
        <w:t>en udbetaler tilskud til de afholdte udgifter</w:t>
      </w:r>
      <w:r w:rsidR="00B6344D">
        <w:t>,</w:t>
      </w:r>
      <w:r w:rsidR="00914314">
        <w:t xml:space="preserve"> når regionsrådet </w:t>
      </w:r>
      <w:r w:rsidR="00AE5653">
        <w:t xml:space="preserve">fremlægger </w:t>
      </w:r>
      <w:r w:rsidR="00914314">
        <w:t>et regnskab</w:t>
      </w:r>
      <w:r w:rsidR="00AE5653">
        <w:t>, der</w:t>
      </w:r>
      <w:r w:rsidR="00914314">
        <w:t xml:space="preserve"> dokumenter</w:t>
      </w:r>
      <w:r w:rsidR="00F2739E">
        <w:t>er</w:t>
      </w:r>
      <w:r w:rsidR="00914314">
        <w:t xml:space="preserve">, at alle udgifter er afholdt. </w:t>
      </w:r>
    </w:p>
    <w:p w14:paraId="16B9818E" w14:textId="77777777" w:rsidR="00EE6385" w:rsidRDefault="00EE6385" w:rsidP="00EE6385">
      <w:pPr>
        <w:spacing w:line="480" w:lineRule="auto"/>
      </w:pPr>
      <w:r w:rsidRPr="00B31CC5">
        <w:rPr>
          <w:i/>
        </w:rPr>
        <w:t>Stk. 2.</w:t>
      </w:r>
      <w:r>
        <w:t xml:space="preserve"> Miljøstyrelsen kan bestemme, at tilskud udbetales i rater, der modsvarer de faktiske afholdte udgifter.</w:t>
      </w:r>
    </w:p>
    <w:p w14:paraId="731CA1A3" w14:textId="61826355" w:rsidR="00CA3874" w:rsidRDefault="0000782B" w:rsidP="00D46637">
      <w:pPr>
        <w:spacing w:line="480" w:lineRule="auto"/>
      </w:pPr>
      <w:r w:rsidRPr="00B31CC5">
        <w:rPr>
          <w:i/>
        </w:rPr>
        <w:t xml:space="preserve">Stk. </w:t>
      </w:r>
      <w:r w:rsidR="00EE6385">
        <w:rPr>
          <w:i/>
        </w:rPr>
        <w:t>3</w:t>
      </w:r>
      <w:r w:rsidR="005F1922" w:rsidRPr="00B31CC5">
        <w:rPr>
          <w:i/>
        </w:rPr>
        <w:t>.</w:t>
      </w:r>
      <w:r w:rsidR="005F1922">
        <w:t xml:space="preserve"> </w:t>
      </w:r>
      <w:r w:rsidR="000E070B">
        <w:t xml:space="preserve">Udgifter til </w:t>
      </w:r>
      <w:r w:rsidR="00F2739E">
        <w:t>u</w:t>
      </w:r>
      <w:r w:rsidR="00914314">
        <w:t>ndersøgelser eller oprensning</w:t>
      </w:r>
      <w:r w:rsidR="00F2739E">
        <w:t>,</w:t>
      </w:r>
      <w:r w:rsidR="00914314">
        <w:t xml:space="preserve"> </w:t>
      </w:r>
      <w:r w:rsidR="00B53C6F">
        <w:t xml:space="preserve">eller udgifter </w:t>
      </w:r>
      <w:r w:rsidR="00914314">
        <w:t xml:space="preserve">der strækker sig </w:t>
      </w:r>
      <w:r w:rsidR="005F1922">
        <w:t xml:space="preserve">ud </w:t>
      </w:r>
      <w:r w:rsidR="00914314">
        <w:t xml:space="preserve">over </w:t>
      </w:r>
      <w:r w:rsidR="00F2739E">
        <w:t>seks</w:t>
      </w:r>
      <w:r w:rsidR="00914314">
        <w:t xml:space="preserve"> måneder</w:t>
      </w:r>
      <w:r w:rsidR="00F2739E">
        <w:t>,</w:t>
      </w:r>
      <w:r w:rsidR="00914314">
        <w:t xml:space="preserve"> kan </w:t>
      </w:r>
      <w:r w:rsidR="000E070B">
        <w:t>for</w:t>
      </w:r>
      <w:r w:rsidR="00C00483">
        <w:t>udbetales. Udbetalingen sker efter</w:t>
      </w:r>
      <w:r w:rsidR="00914314">
        <w:t xml:space="preserve"> udbetalingsterminer</w:t>
      </w:r>
      <w:r w:rsidR="00580E30">
        <w:t>,</w:t>
      </w:r>
      <w:r w:rsidR="00914314">
        <w:t xml:space="preserve"> som fremgår af tilsagnet.</w:t>
      </w:r>
    </w:p>
    <w:p w14:paraId="6D1E2596" w14:textId="62298C71" w:rsidR="00D46637" w:rsidRDefault="00CA3874" w:rsidP="00D46637">
      <w:pPr>
        <w:spacing w:line="480" w:lineRule="auto"/>
      </w:pPr>
      <w:r w:rsidRPr="00B31CC5">
        <w:rPr>
          <w:i/>
        </w:rPr>
        <w:t xml:space="preserve">Stk. </w:t>
      </w:r>
      <w:r w:rsidR="00EE6385">
        <w:rPr>
          <w:i/>
        </w:rPr>
        <w:t>4</w:t>
      </w:r>
      <w:r w:rsidRPr="00B31CC5">
        <w:rPr>
          <w:i/>
        </w:rPr>
        <w:t>.</w:t>
      </w:r>
      <w:r>
        <w:t xml:space="preserve"> </w:t>
      </w:r>
      <w:r w:rsidR="00D46637">
        <w:t xml:space="preserve">Såfremt et </w:t>
      </w:r>
      <w:r w:rsidR="00EE6385">
        <w:t xml:space="preserve">forudbetalt </w:t>
      </w:r>
      <w:r w:rsidR="00D46637">
        <w:t xml:space="preserve">udgiftsbeløb viser sig at blive mindre, skal regionsrådet tilbageføre det resterende beløb til </w:t>
      </w:r>
      <w:r w:rsidR="00E75DD8">
        <w:t>Miljøstyrelsen</w:t>
      </w:r>
      <w:r w:rsidR="00D46637">
        <w:t>. Såfremt udgiftsbeløbet viser sig at blive større</w:t>
      </w:r>
      <w:r w:rsidR="00283A95">
        <w:t xml:space="preserve"> end </w:t>
      </w:r>
      <w:r w:rsidR="00283A95">
        <w:lastRenderedPageBreak/>
        <w:t>anmodet</w:t>
      </w:r>
      <w:r w:rsidR="00D46637">
        <w:t xml:space="preserve">, kan regionsrådet anmode om disponering af </w:t>
      </w:r>
      <w:r w:rsidR="00283A95">
        <w:t>merudgiften</w:t>
      </w:r>
      <w:r w:rsidR="00FE6443">
        <w:t>.</w:t>
      </w:r>
    </w:p>
    <w:p w14:paraId="71626BFA" w14:textId="77777777" w:rsidR="00EE6385" w:rsidRDefault="00EE6385" w:rsidP="002C0D2F">
      <w:pPr>
        <w:spacing w:line="480" w:lineRule="auto"/>
        <w:jc w:val="center"/>
        <w:rPr>
          <w:i/>
        </w:rPr>
      </w:pPr>
    </w:p>
    <w:p w14:paraId="60B354E3" w14:textId="736E8147" w:rsidR="002C0D2F" w:rsidRPr="001A0202" w:rsidRDefault="002C0D2F" w:rsidP="002C0D2F">
      <w:pPr>
        <w:spacing w:line="480" w:lineRule="auto"/>
        <w:jc w:val="center"/>
        <w:rPr>
          <w:i/>
        </w:rPr>
      </w:pPr>
      <w:r w:rsidRPr="001A0202">
        <w:rPr>
          <w:i/>
        </w:rPr>
        <w:t>Administrative bestemmelser</w:t>
      </w:r>
    </w:p>
    <w:p w14:paraId="466433C5" w14:textId="273C6B81" w:rsidR="002C0D2F" w:rsidRDefault="002C0D2F" w:rsidP="002C0D2F">
      <w:pPr>
        <w:spacing w:line="480" w:lineRule="auto"/>
      </w:pPr>
      <w:r w:rsidRPr="00B31CC5">
        <w:rPr>
          <w:b/>
        </w:rPr>
        <w:t>§ 9.</w:t>
      </w:r>
      <w:r>
        <w:t xml:space="preserve"> Regionsrådet er forpligtet til at underrette Miljøstyrelsen om ethvert forhold, der har betydning for udbetaling af tilskud</w:t>
      </w:r>
      <w:r w:rsidRPr="002C0D2F">
        <w:t xml:space="preserve"> eller for </w:t>
      </w:r>
      <w:r w:rsidR="0030244A">
        <w:t>Miljøstyrelsens</w:t>
      </w:r>
      <w:r w:rsidRPr="002C0D2F">
        <w:t xml:space="preserve"> kontrol med, at tilskudsvilkårene overholdes</w:t>
      </w:r>
      <w:r>
        <w:t>.</w:t>
      </w:r>
    </w:p>
    <w:p w14:paraId="0CF40C38" w14:textId="363E55AF" w:rsidR="002C0D2F" w:rsidRDefault="009E3CEB" w:rsidP="002C0D2F">
      <w:pPr>
        <w:spacing w:line="480" w:lineRule="auto"/>
      </w:pPr>
      <w:r w:rsidRPr="00B31CC5">
        <w:rPr>
          <w:b/>
        </w:rPr>
        <w:t xml:space="preserve">§ </w:t>
      </w:r>
      <w:r w:rsidR="00BE1D8C" w:rsidRPr="00B31CC5">
        <w:rPr>
          <w:b/>
        </w:rPr>
        <w:t>10</w:t>
      </w:r>
      <w:r w:rsidR="002C0D2F" w:rsidRPr="00B31CC5">
        <w:rPr>
          <w:b/>
        </w:rPr>
        <w:t>.</w:t>
      </w:r>
      <w:r w:rsidR="002C0D2F">
        <w:t xml:space="preserve"> Miljøstyrelsen kan forlange at blive gjort bekendt med regnskaber og øvrig dokumentation, som vedrører de tilskudsberettigede projekter efter denne bekendtgørelse.</w:t>
      </w:r>
    </w:p>
    <w:p w14:paraId="09856FC7" w14:textId="17B7401C" w:rsidR="002C0D2F" w:rsidRDefault="009E3CEB" w:rsidP="002C0D2F">
      <w:pPr>
        <w:spacing w:line="480" w:lineRule="auto"/>
      </w:pPr>
      <w:r w:rsidRPr="00B31CC5">
        <w:rPr>
          <w:b/>
        </w:rPr>
        <w:lastRenderedPageBreak/>
        <w:t>§ 1</w:t>
      </w:r>
      <w:r w:rsidR="00BE1D8C" w:rsidRPr="00B31CC5">
        <w:rPr>
          <w:b/>
        </w:rPr>
        <w:t>1</w:t>
      </w:r>
      <w:r w:rsidR="002C0D2F" w:rsidRPr="00B31CC5">
        <w:rPr>
          <w:b/>
        </w:rPr>
        <w:t>.</w:t>
      </w:r>
      <w:r w:rsidR="002C0D2F">
        <w:t xml:space="preserve"> </w:t>
      </w:r>
      <w:r w:rsidR="004846D0">
        <w:t>Miljøstyrelsens a</w:t>
      </w:r>
      <w:r w:rsidR="002C0D2F">
        <w:t>fgørelser efter denne bekendtgørelse kan ikke påklages til anden administrativ myndighed.</w:t>
      </w:r>
    </w:p>
    <w:p w14:paraId="16F230AA" w14:textId="77777777" w:rsidR="002C0D2F" w:rsidRPr="00BE1D8C" w:rsidRDefault="002C0D2F" w:rsidP="002C0D2F">
      <w:pPr>
        <w:spacing w:line="480" w:lineRule="auto"/>
        <w:jc w:val="center"/>
        <w:rPr>
          <w:i/>
        </w:rPr>
      </w:pPr>
      <w:r w:rsidRPr="00BE1D8C">
        <w:rPr>
          <w:i/>
        </w:rPr>
        <w:t>Ikrafttræden</w:t>
      </w:r>
    </w:p>
    <w:p w14:paraId="14F754A3" w14:textId="482F0215" w:rsidR="002C0D2F" w:rsidRDefault="009E3CEB" w:rsidP="002C0D2F">
      <w:pPr>
        <w:spacing w:line="480" w:lineRule="auto"/>
      </w:pPr>
      <w:r w:rsidRPr="00B31CC5">
        <w:rPr>
          <w:b/>
        </w:rPr>
        <w:t>§ 1</w:t>
      </w:r>
      <w:r w:rsidR="00BE1D8C" w:rsidRPr="00B31CC5">
        <w:rPr>
          <w:b/>
        </w:rPr>
        <w:t>2</w:t>
      </w:r>
      <w:r w:rsidR="002C0D2F" w:rsidRPr="00B31CC5">
        <w:rPr>
          <w:b/>
        </w:rPr>
        <w:t>.</w:t>
      </w:r>
      <w:r w:rsidR="002C0D2F">
        <w:t xml:space="preserve"> Bekendtgørelsen træder i kraft den xxxx.</w:t>
      </w:r>
    </w:p>
    <w:p w14:paraId="6E7F1012" w14:textId="1B98818C" w:rsidR="005E2DE1" w:rsidRDefault="005E2DE1" w:rsidP="002C0D2F">
      <w:pPr>
        <w:spacing w:line="480" w:lineRule="auto"/>
      </w:pPr>
    </w:p>
    <w:p w14:paraId="44AE86D7" w14:textId="7677BBAC" w:rsidR="005E2DE1" w:rsidRDefault="005E2DE1" w:rsidP="002C0D2F">
      <w:pPr>
        <w:spacing w:line="480" w:lineRule="auto"/>
      </w:pPr>
    </w:p>
    <w:p w14:paraId="6A679FF5" w14:textId="24705831" w:rsidR="005E2DE1" w:rsidRDefault="005E2DE1" w:rsidP="002C0D2F">
      <w:pPr>
        <w:spacing w:line="480" w:lineRule="auto"/>
      </w:pPr>
    </w:p>
    <w:p w14:paraId="04F40FA5" w14:textId="2208D721" w:rsidR="005E2DE1" w:rsidRDefault="005E2DE1" w:rsidP="002C0D2F">
      <w:pPr>
        <w:spacing w:line="480" w:lineRule="auto"/>
      </w:pPr>
    </w:p>
    <w:p w14:paraId="4831CA94" w14:textId="6C231F6D" w:rsidR="005E2DE1" w:rsidRDefault="005E2DE1" w:rsidP="002C0D2F">
      <w:pPr>
        <w:spacing w:line="480" w:lineRule="auto"/>
      </w:pPr>
    </w:p>
    <w:p w14:paraId="1A798DB7" w14:textId="108456A8" w:rsidR="008F0990" w:rsidRDefault="008F0990" w:rsidP="002C0D2F">
      <w:pPr>
        <w:spacing w:line="480" w:lineRule="auto"/>
      </w:pPr>
    </w:p>
    <w:p w14:paraId="3FFD2002" w14:textId="6CC1B04F" w:rsidR="008F0990" w:rsidRDefault="008F0990" w:rsidP="002C0D2F">
      <w:pPr>
        <w:spacing w:line="480" w:lineRule="auto"/>
      </w:pPr>
    </w:p>
    <w:p w14:paraId="5D95C0C2" w14:textId="77777777" w:rsidR="008F0990" w:rsidRDefault="008F0990" w:rsidP="002C0D2F">
      <w:pPr>
        <w:spacing w:line="480" w:lineRule="auto"/>
      </w:pPr>
    </w:p>
    <w:p w14:paraId="25072DD0" w14:textId="173053BD" w:rsidR="00C00483" w:rsidRDefault="00C00483" w:rsidP="00D46637">
      <w:pPr>
        <w:spacing w:line="480" w:lineRule="auto"/>
      </w:pPr>
    </w:p>
    <w:p w14:paraId="34092C9D" w14:textId="77777777" w:rsidR="004D67C3" w:rsidRDefault="004D67C3" w:rsidP="00D46637">
      <w:pPr>
        <w:spacing w:line="480" w:lineRule="auto"/>
      </w:pPr>
    </w:p>
    <w:p w14:paraId="06CC18C0" w14:textId="77777777" w:rsidR="009D1995" w:rsidRDefault="009D1995"/>
    <w:p w14:paraId="5EDE3053" w14:textId="1954E9F1" w:rsidR="009D1995" w:rsidRDefault="006747D9" w:rsidP="006747D9">
      <w:pPr>
        <w:jc w:val="right"/>
      </w:pPr>
      <w:r>
        <w:t>Bilag 1</w:t>
      </w:r>
    </w:p>
    <w:p w14:paraId="699F91D3" w14:textId="29AA2C3D" w:rsidR="00A24079" w:rsidRDefault="00A24079" w:rsidP="006747D9">
      <w:pPr>
        <w:jc w:val="right"/>
      </w:pPr>
    </w:p>
    <w:p w14:paraId="006FD8CF" w14:textId="0A9986F9" w:rsidR="00A24079" w:rsidRPr="00F8331D" w:rsidRDefault="00A24079" w:rsidP="00F8331D">
      <w:pPr>
        <w:pStyle w:val="Listeafsnit"/>
        <w:numPr>
          <w:ilvl w:val="0"/>
          <w:numId w:val="7"/>
        </w:numPr>
        <w:rPr>
          <w:b/>
        </w:rPr>
      </w:pPr>
      <w:r w:rsidRPr="00F8331D">
        <w:rPr>
          <w:b/>
        </w:rPr>
        <w:t>Oversigt over generationsforureningerne, jf. § 1</w:t>
      </w:r>
      <w:r w:rsidR="00AC6B6A" w:rsidRPr="00F8331D">
        <w:rPr>
          <w:b/>
        </w:rPr>
        <w:t>, stk. 1</w:t>
      </w:r>
    </w:p>
    <w:p w14:paraId="02589396" w14:textId="3C9F2CC5" w:rsidR="00A24079" w:rsidRDefault="00A24079" w:rsidP="004D67C3">
      <w:pPr>
        <w:rPr>
          <w:b/>
        </w:rPr>
      </w:pPr>
    </w:p>
    <w:p w14:paraId="38513758" w14:textId="2E96E330" w:rsidR="00A24079" w:rsidRDefault="00A24079" w:rsidP="004D67C3">
      <w:pPr>
        <w:pStyle w:val="Opstilling-punkttegn"/>
      </w:pPr>
      <w:r>
        <w:t>Høfde 42, Region Midtjylland</w:t>
      </w:r>
    </w:p>
    <w:p w14:paraId="4FF52980" w14:textId="40C18563" w:rsidR="00A24079" w:rsidRDefault="00A24079" w:rsidP="004D67C3">
      <w:pPr>
        <w:pStyle w:val="Opstilling-punkttegn"/>
      </w:pPr>
      <w:r>
        <w:t>Cheminovas gamle fabriksgrund, Region Midtjylland</w:t>
      </w:r>
    </w:p>
    <w:p w14:paraId="5B26EF45" w14:textId="61451AF8" w:rsidR="00A24079" w:rsidRDefault="00A24079" w:rsidP="004D67C3">
      <w:pPr>
        <w:pStyle w:val="Opstilling-punkttegn"/>
      </w:pPr>
      <w:r>
        <w:t>Kærgård Klitplantage, Region Syddanmark</w:t>
      </w:r>
    </w:p>
    <w:p w14:paraId="33287376" w14:textId="347FF2E2" w:rsidR="00A24079" w:rsidRDefault="00A24079" w:rsidP="004D67C3">
      <w:pPr>
        <w:pStyle w:val="Opstilling-punkttegn"/>
      </w:pPr>
      <w:r>
        <w:t>Det tidligere Grindstedværk, Region Syddanmark</w:t>
      </w:r>
    </w:p>
    <w:p w14:paraId="2B959667" w14:textId="50911D6C" w:rsidR="00A24079" w:rsidRDefault="00A24079" w:rsidP="004D67C3">
      <w:pPr>
        <w:pStyle w:val="Opstilling-punkttegn"/>
      </w:pPr>
      <w:r>
        <w:t>Himmark Strand, Region Syddanmark</w:t>
      </w:r>
    </w:p>
    <w:p w14:paraId="6A228782" w14:textId="623B8FF2" w:rsidR="00A24079" w:rsidRDefault="00A24079" w:rsidP="004D67C3">
      <w:pPr>
        <w:pStyle w:val="Opstilling-punkttegn"/>
      </w:pPr>
      <w:r>
        <w:t>Lundtoftevej, Region Hovedstaden</w:t>
      </w:r>
    </w:p>
    <w:p w14:paraId="220E1EEB" w14:textId="62CF6E2E" w:rsidR="00A24079" w:rsidRDefault="00A24079" w:rsidP="004D67C3">
      <w:pPr>
        <w:pStyle w:val="Opstilling-punkttegn"/>
      </w:pPr>
      <w:r>
        <w:t>Naverland 26 A og B, Region Hovedstaden</w:t>
      </w:r>
    </w:p>
    <w:p w14:paraId="4AC2CC8B" w14:textId="1DF3BFE8" w:rsidR="00A24079" w:rsidRDefault="00A24079" w:rsidP="004D67C3">
      <w:pPr>
        <w:pStyle w:val="Opstilling-punkttegn"/>
      </w:pPr>
      <w:r>
        <w:t>Vestegade 5, Region Hovedstaden</w:t>
      </w:r>
    </w:p>
    <w:p w14:paraId="28933767" w14:textId="36C13F10" w:rsidR="00A24079" w:rsidRDefault="00A24079" w:rsidP="004D67C3">
      <w:pPr>
        <w:pStyle w:val="Opstilling-punkttegn"/>
      </w:pPr>
      <w:r>
        <w:lastRenderedPageBreak/>
        <w:t>Cheminovas nuværende fabriksgrund (Rønland), Region Midtjylland</w:t>
      </w:r>
    </w:p>
    <w:p w14:paraId="0A5CFE33" w14:textId="44348889" w:rsidR="00A24079" w:rsidRPr="00A24079" w:rsidRDefault="00A24079" w:rsidP="004D67C3">
      <w:pPr>
        <w:pStyle w:val="Opstilling-punkttegn"/>
      </w:pPr>
      <w:r>
        <w:t>Collstrupgrunden, Region Hovedstaden</w:t>
      </w:r>
    </w:p>
    <w:p w14:paraId="5F536B39" w14:textId="6D967024" w:rsidR="006747D9" w:rsidRDefault="006747D9" w:rsidP="006747D9"/>
    <w:p w14:paraId="3F590EC3" w14:textId="56982814" w:rsidR="00A24079" w:rsidRDefault="00A24079" w:rsidP="006747D9"/>
    <w:p w14:paraId="26466DEB" w14:textId="77777777" w:rsidR="00A24079" w:rsidRDefault="00A24079" w:rsidP="006747D9"/>
    <w:p w14:paraId="69F41C79" w14:textId="790B3219" w:rsidR="006747D9" w:rsidRPr="00F8331D" w:rsidRDefault="007202A5" w:rsidP="00F8331D">
      <w:pPr>
        <w:pStyle w:val="Listeafsnit"/>
        <w:numPr>
          <w:ilvl w:val="0"/>
          <w:numId w:val="7"/>
        </w:numPr>
        <w:rPr>
          <w:b/>
        </w:rPr>
      </w:pPr>
      <w:r>
        <w:rPr>
          <w:b/>
        </w:rPr>
        <w:t xml:space="preserve">Årlige </w:t>
      </w:r>
      <w:r w:rsidRPr="002E6E50">
        <w:rPr>
          <w:b/>
        </w:rPr>
        <w:t>bevillinger</w:t>
      </w:r>
      <w:r w:rsidR="004F103E">
        <w:rPr>
          <w:b/>
        </w:rPr>
        <w:t>, der er afsat</w:t>
      </w:r>
      <w:r w:rsidRPr="002E6E50">
        <w:rPr>
          <w:b/>
        </w:rPr>
        <w:t xml:space="preserve"> </w:t>
      </w:r>
      <w:r w:rsidR="009B58BD">
        <w:rPr>
          <w:b/>
        </w:rPr>
        <w:t xml:space="preserve">på finansloven </w:t>
      </w:r>
      <w:r w:rsidRPr="002E6E50">
        <w:rPr>
          <w:b/>
        </w:rPr>
        <w:t>til oprensning</w:t>
      </w:r>
      <w:r w:rsidR="009B58BD">
        <w:rPr>
          <w:b/>
        </w:rPr>
        <w:t xml:space="preserve"> af generationsforureninger</w:t>
      </w:r>
      <w:r>
        <w:rPr>
          <w:b/>
        </w:rPr>
        <w:t>, jf. § 1, stk. 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6747D9" w14:paraId="790FE518" w14:textId="77777777" w:rsidTr="006747D9">
        <w:tc>
          <w:tcPr>
            <w:tcW w:w="1604" w:type="dxa"/>
          </w:tcPr>
          <w:p w14:paraId="51DD703F" w14:textId="278BC321" w:rsidR="006747D9" w:rsidRDefault="006747D9" w:rsidP="006747D9">
            <w:r>
              <w:t>År</w:t>
            </w:r>
          </w:p>
        </w:tc>
        <w:tc>
          <w:tcPr>
            <w:tcW w:w="1604" w:type="dxa"/>
          </w:tcPr>
          <w:p w14:paraId="372802D2" w14:textId="74F2D02C" w:rsidR="006747D9" w:rsidRDefault="006747D9" w:rsidP="006747D9">
            <w:pPr>
              <w:jc w:val="center"/>
            </w:pPr>
            <w:r>
              <w:t>2021</w:t>
            </w:r>
          </w:p>
        </w:tc>
        <w:tc>
          <w:tcPr>
            <w:tcW w:w="1605" w:type="dxa"/>
          </w:tcPr>
          <w:p w14:paraId="1500F547" w14:textId="45B94F57" w:rsidR="006747D9" w:rsidRDefault="006747D9" w:rsidP="006747D9">
            <w:pPr>
              <w:jc w:val="center"/>
            </w:pPr>
            <w:r>
              <w:t>2022</w:t>
            </w:r>
          </w:p>
        </w:tc>
        <w:tc>
          <w:tcPr>
            <w:tcW w:w="1605" w:type="dxa"/>
          </w:tcPr>
          <w:p w14:paraId="60CE671A" w14:textId="7705D0C3" w:rsidR="006747D9" w:rsidRDefault="006747D9" w:rsidP="006747D9">
            <w:pPr>
              <w:jc w:val="center"/>
            </w:pPr>
            <w:r>
              <w:t>2023</w:t>
            </w:r>
          </w:p>
        </w:tc>
        <w:tc>
          <w:tcPr>
            <w:tcW w:w="1605" w:type="dxa"/>
          </w:tcPr>
          <w:p w14:paraId="69564721" w14:textId="23BF1F64" w:rsidR="006747D9" w:rsidRDefault="006747D9" w:rsidP="006747D9">
            <w:pPr>
              <w:jc w:val="center"/>
            </w:pPr>
            <w:r>
              <w:t>2024</w:t>
            </w:r>
          </w:p>
        </w:tc>
        <w:tc>
          <w:tcPr>
            <w:tcW w:w="1605" w:type="dxa"/>
          </w:tcPr>
          <w:p w14:paraId="2DF3B267" w14:textId="59FF967D" w:rsidR="006747D9" w:rsidRDefault="006747D9" w:rsidP="006747D9">
            <w:pPr>
              <w:jc w:val="center"/>
            </w:pPr>
            <w:r>
              <w:t>2025</w:t>
            </w:r>
          </w:p>
        </w:tc>
      </w:tr>
      <w:tr w:rsidR="006747D9" w14:paraId="4BC4EFA1" w14:textId="77777777" w:rsidTr="006747D9">
        <w:tc>
          <w:tcPr>
            <w:tcW w:w="1604" w:type="dxa"/>
          </w:tcPr>
          <w:p w14:paraId="71D4B517" w14:textId="3E2CCA39" w:rsidR="006747D9" w:rsidRDefault="006747D9" w:rsidP="006747D9">
            <w:r>
              <w:t>Årlige FL bevilling – mio</w:t>
            </w:r>
            <w:r w:rsidR="00283A95">
              <w:t>.</w:t>
            </w:r>
            <w:r>
              <w:t xml:space="preserve"> kr.</w:t>
            </w:r>
          </w:p>
        </w:tc>
        <w:tc>
          <w:tcPr>
            <w:tcW w:w="1604" w:type="dxa"/>
          </w:tcPr>
          <w:p w14:paraId="08341870" w14:textId="742895FC" w:rsidR="006747D9" w:rsidRDefault="006747D9" w:rsidP="006747D9">
            <w:pPr>
              <w:jc w:val="center"/>
            </w:pPr>
            <w:r>
              <w:t>50</w:t>
            </w:r>
          </w:p>
        </w:tc>
        <w:tc>
          <w:tcPr>
            <w:tcW w:w="1605" w:type="dxa"/>
          </w:tcPr>
          <w:p w14:paraId="519A3583" w14:textId="3BDCFF5E" w:rsidR="006747D9" w:rsidRDefault="006747D9" w:rsidP="006747D9">
            <w:pPr>
              <w:jc w:val="center"/>
            </w:pPr>
            <w:r>
              <w:t>100</w:t>
            </w:r>
          </w:p>
        </w:tc>
        <w:tc>
          <w:tcPr>
            <w:tcW w:w="1605" w:type="dxa"/>
          </w:tcPr>
          <w:p w14:paraId="2403BE9B" w14:textId="0380C0DD" w:rsidR="006747D9" w:rsidRDefault="006747D9" w:rsidP="006747D9">
            <w:pPr>
              <w:jc w:val="center"/>
            </w:pPr>
            <w:r>
              <w:t>155</w:t>
            </w:r>
          </w:p>
        </w:tc>
        <w:tc>
          <w:tcPr>
            <w:tcW w:w="1605" w:type="dxa"/>
          </w:tcPr>
          <w:p w14:paraId="3EB3F5E2" w14:textId="1419ACBB" w:rsidR="006747D9" w:rsidRDefault="006747D9" w:rsidP="006747D9">
            <w:pPr>
              <w:jc w:val="center"/>
            </w:pPr>
            <w:r>
              <w:t>150</w:t>
            </w:r>
          </w:p>
        </w:tc>
        <w:tc>
          <w:tcPr>
            <w:tcW w:w="1605" w:type="dxa"/>
          </w:tcPr>
          <w:p w14:paraId="18ECB413" w14:textId="6BFEED77" w:rsidR="006747D9" w:rsidRDefault="006747D9" w:rsidP="006747D9">
            <w:pPr>
              <w:jc w:val="center"/>
            </w:pPr>
            <w:r>
              <w:t>175</w:t>
            </w:r>
          </w:p>
        </w:tc>
      </w:tr>
    </w:tbl>
    <w:p w14:paraId="5DB97B1F" w14:textId="77777777" w:rsidR="006747D9" w:rsidRDefault="006747D9" w:rsidP="006747D9"/>
    <w:p w14:paraId="3901F3E6" w14:textId="1AF693E7" w:rsidR="006747D9" w:rsidRDefault="006747D9"/>
    <w:p w14:paraId="0094B421" w14:textId="63CEF3BC" w:rsidR="006747D9" w:rsidRDefault="006747D9"/>
    <w:p w14:paraId="15695169" w14:textId="0464ED7C" w:rsidR="006747D9" w:rsidRDefault="006747D9"/>
    <w:p w14:paraId="2EF75456" w14:textId="616B3A1C" w:rsidR="006747D9" w:rsidRDefault="006747D9"/>
    <w:p w14:paraId="69A14053" w14:textId="6A2DAF87" w:rsidR="006747D9" w:rsidRDefault="006747D9"/>
    <w:p w14:paraId="75B3C626" w14:textId="0CC5A687" w:rsidR="006747D9" w:rsidRDefault="006747D9"/>
    <w:p w14:paraId="1592534D" w14:textId="299264AD" w:rsidR="006747D9" w:rsidRDefault="006747D9"/>
    <w:p w14:paraId="702D010F" w14:textId="098E8FD8" w:rsidR="006747D9" w:rsidRDefault="006747D9"/>
    <w:p w14:paraId="3D30FA74" w14:textId="1B051BB2" w:rsidR="006747D9" w:rsidRDefault="006747D9"/>
    <w:p w14:paraId="2E043031" w14:textId="71B987F0" w:rsidR="006747D9" w:rsidRDefault="006747D9"/>
    <w:p w14:paraId="75A0EE9B" w14:textId="39EEAA38" w:rsidR="006747D9" w:rsidRDefault="006747D9"/>
    <w:p w14:paraId="1404EE34" w14:textId="1C32FBC9" w:rsidR="006747D9" w:rsidRDefault="006747D9"/>
    <w:p w14:paraId="6AF21F04" w14:textId="659CC3DA" w:rsidR="006747D9" w:rsidRDefault="006747D9"/>
    <w:p w14:paraId="4A127582" w14:textId="4132EAF9" w:rsidR="006747D9" w:rsidRDefault="006747D9"/>
    <w:p w14:paraId="596D17C4" w14:textId="493594B7" w:rsidR="006747D9" w:rsidRDefault="006747D9"/>
    <w:p w14:paraId="27971A81" w14:textId="6AE0A186" w:rsidR="006747D9" w:rsidRDefault="006747D9"/>
    <w:p w14:paraId="46A189A4" w14:textId="3E2A2B13" w:rsidR="006747D9" w:rsidRDefault="006747D9"/>
    <w:p w14:paraId="72C35137" w14:textId="4A0F989A" w:rsidR="006747D9" w:rsidRDefault="006747D9"/>
    <w:p w14:paraId="535E1BE5" w14:textId="5C60F2C3" w:rsidR="006747D9" w:rsidRDefault="006747D9"/>
    <w:p w14:paraId="0E4E0320" w14:textId="61DAA5C2" w:rsidR="006747D9" w:rsidRDefault="006747D9"/>
    <w:p w14:paraId="3ECC766B" w14:textId="1EC3B145" w:rsidR="006747D9" w:rsidRDefault="006747D9"/>
    <w:p w14:paraId="54747224" w14:textId="77777777" w:rsidR="006747D9" w:rsidRDefault="006747D9"/>
    <w:p w14:paraId="0CF0D14C" w14:textId="77777777" w:rsidR="009D1995" w:rsidRDefault="009D1995"/>
    <w:p w14:paraId="0D9A0EBA" w14:textId="77777777" w:rsidR="009D1995" w:rsidRDefault="009D1995"/>
    <w:p w14:paraId="0A9E6DE1" w14:textId="77777777" w:rsidR="009D1995" w:rsidRDefault="009D1995"/>
    <w:sectPr w:rsidR="009D19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467AF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4503A0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F5379F"/>
    <w:multiLevelType w:val="hybridMultilevel"/>
    <w:tmpl w:val="37121CE0"/>
    <w:lvl w:ilvl="0" w:tplc="AB3C8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207B9"/>
    <w:multiLevelType w:val="hybridMultilevel"/>
    <w:tmpl w:val="E4683076"/>
    <w:lvl w:ilvl="0" w:tplc="095A34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D6D0E"/>
    <w:multiLevelType w:val="hybridMultilevel"/>
    <w:tmpl w:val="9C7025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A4DB8"/>
    <w:multiLevelType w:val="hybridMultilevel"/>
    <w:tmpl w:val="888034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093A"/>
    <w:multiLevelType w:val="hybridMultilevel"/>
    <w:tmpl w:val="D352A2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798F"/>
    <w:multiLevelType w:val="hybridMultilevel"/>
    <w:tmpl w:val="C7C8BD0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43"/>
    <w:rsid w:val="00003588"/>
    <w:rsid w:val="00003E89"/>
    <w:rsid w:val="00004349"/>
    <w:rsid w:val="0000610C"/>
    <w:rsid w:val="000063EC"/>
    <w:rsid w:val="00006DD7"/>
    <w:rsid w:val="0000782B"/>
    <w:rsid w:val="00007C60"/>
    <w:rsid w:val="00011805"/>
    <w:rsid w:val="00013B97"/>
    <w:rsid w:val="00016C3A"/>
    <w:rsid w:val="00017A3A"/>
    <w:rsid w:val="000240D2"/>
    <w:rsid w:val="000242E3"/>
    <w:rsid w:val="00026139"/>
    <w:rsid w:val="00026D21"/>
    <w:rsid w:val="000277A2"/>
    <w:rsid w:val="00027D41"/>
    <w:rsid w:val="0003262B"/>
    <w:rsid w:val="000332CA"/>
    <w:rsid w:val="00034641"/>
    <w:rsid w:val="000411B7"/>
    <w:rsid w:val="0004299C"/>
    <w:rsid w:val="0004511A"/>
    <w:rsid w:val="0004562B"/>
    <w:rsid w:val="0004727E"/>
    <w:rsid w:val="000530E1"/>
    <w:rsid w:val="00054169"/>
    <w:rsid w:val="000544D2"/>
    <w:rsid w:val="00054955"/>
    <w:rsid w:val="00056D27"/>
    <w:rsid w:val="00060E66"/>
    <w:rsid w:val="000639AE"/>
    <w:rsid w:val="00065D81"/>
    <w:rsid w:val="00065EF5"/>
    <w:rsid w:val="00070F94"/>
    <w:rsid w:val="000725F9"/>
    <w:rsid w:val="000727D8"/>
    <w:rsid w:val="0007394D"/>
    <w:rsid w:val="000739CB"/>
    <w:rsid w:val="00076DD2"/>
    <w:rsid w:val="000818FE"/>
    <w:rsid w:val="00082783"/>
    <w:rsid w:val="000836B2"/>
    <w:rsid w:val="00085072"/>
    <w:rsid w:val="00085B0D"/>
    <w:rsid w:val="00086CE4"/>
    <w:rsid w:val="00087414"/>
    <w:rsid w:val="00087E31"/>
    <w:rsid w:val="000909A0"/>
    <w:rsid w:val="00093473"/>
    <w:rsid w:val="000936F6"/>
    <w:rsid w:val="00093CDF"/>
    <w:rsid w:val="00093E51"/>
    <w:rsid w:val="0009477D"/>
    <w:rsid w:val="00095F17"/>
    <w:rsid w:val="000A2B23"/>
    <w:rsid w:val="000A3C1A"/>
    <w:rsid w:val="000A3CB5"/>
    <w:rsid w:val="000A4EE6"/>
    <w:rsid w:val="000B00AB"/>
    <w:rsid w:val="000B072B"/>
    <w:rsid w:val="000B0873"/>
    <w:rsid w:val="000B2975"/>
    <w:rsid w:val="000B4709"/>
    <w:rsid w:val="000B613E"/>
    <w:rsid w:val="000B646C"/>
    <w:rsid w:val="000B6584"/>
    <w:rsid w:val="000B770D"/>
    <w:rsid w:val="000C035C"/>
    <w:rsid w:val="000C14F6"/>
    <w:rsid w:val="000C1A77"/>
    <w:rsid w:val="000C2A40"/>
    <w:rsid w:val="000C32CB"/>
    <w:rsid w:val="000C3C29"/>
    <w:rsid w:val="000C7F53"/>
    <w:rsid w:val="000D1D1E"/>
    <w:rsid w:val="000D23A4"/>
    <w:rsid w:val="000D2EBF"/>
    <w:rsid w:val="000D2F4B"/>
    <w:rsid w:val="000D3448"/>
    <w:rsid w:val="000D38F6"/>
    <w:rsid w:val="000D3E0B"/>
    <w:rsid w:val="000D4C1C"/>
    <w:rsid w:val="000D566D"/>
    <w:rsid w:val="000D713F"/>
    <w:rsid w:val="000E070B"/>
    <w:rsid w:val="000E16BD"/>
    <w:rsid w:val="000E3CFB"/>
    <w:rsid w:val="000E648E"/>
    <w:rsid w:val="000E68D5"/>
    <w:rsid w:val="000E790B"/>
    <w:rsid w:val="000F0382"/>
    <w:rsid w:val="000F1DD6"/>
    <w:rsid w:val="000F3A8E"/>
    <w:rsid w:val="000F47D1"/>
    <w:rsid w:val="000F5505"/>
    <w:rsid w:val="000F58EA"/>
    <w:rsid w:val="00101BC1"/>
    <w:rsid w:val="00106837"/>
    <w:rsid w:val="0010687C"/>
    <w:rsid w:val="00111599"/>
    <w:rsid w:val="00112410"/>
    <w:rsid w:val="00114394"/>
    <w:rsid w:val="00116C4F"/>
    <w:rsid w:val="00117DA1"/>
    <w:rsid w:val="00120D2F"/>
    <w:rsid w:val="001211E2"/>
    <w:rsid w:val="00121796"/>
    <w:rsid w:val="00123333"/>
    <w:rsid w:val="00124A8A"/>
    <w:rsid w:val="00125B78"/>
    <w:rsid w:val="0012655D"/>
    <w:rsid w:val="001266AA"/>
    <w:rsid w:val="00127B48"/>
    <w:rsid w:val="00127E05"/>
    <w:rsid w:val="00132CB0"/>
    <w:rsid w:val="00134942"/>
    <w:rsid w:val="001362F8"/>
    <w:rsid w:val="00142B43"/>
    <w:rsid w:val="001446D0"/>
    <w:rsid w:val="00144CA7"/>
    <w:rsid w:val="00144CE2"/>
    <w:rsid w:val="00145126"/>
    <w:rsid w:val="001479D5"/>
    <w:rsid w:val="00147FB3"/>
    <w:rsid w:val="001512E4"/>
    <w:rsid w:val="00154B68"/>
    <w:rsid w:val="00155A10"/>
    <w:rsid w:val="00162CBC"/>
    <w:rsid w:val="00163C8C"/>
    <w:rsid w:val="00164406"/>
    <w:rsid w:val="00164556"/>
    <w:rsid w:val="00164D5B"/>
    <w:rsid w:val="00166D57"/>
    <w:rsid w:val="001674B2"/>
    <w:rsid w:val="00167D4F"/>
    <w:rsid w:val="00167DB6"/>
    <w:rsid w:val="001700D7"/>
    <w:rsid w:val="00176FB6"/>
    <w:rsid w:val="001776D2"/>
    <w:rsid w:val="001838EF"/>
    <w:rsid w:val="001844BB"/>
    <w:rsid w:val="001854D2"/>
    <w:rsid w:val="00185978"/>
    <w:rsid w:val="001874B6"/>
    <w:rsid w:val="00187FEC"/>
    <w:rsid w:val="00191828"/>
    <w:rsid w:val="0019237A"/>
    <w:rsid w:val="001935CA"/>
    <w:rsid w:val="00194AAC"/>
    <w:rsid w:val="001963AB"/>
    <w:rsid w:val="00197E72"/>
    <w:rsid w:val="001A0202"/>
    <w:rsid w:val="001A2440"/>
    <w:rsid w:val="001A28A3"/>
    <w:rsid w:val="001A4565"/>
    <w:rsid w:val="001A5560"/>
    <w:rsid w:val="001A58FE"/>
    <w:rsid w:val="001A5B8C"/>
    <w:rsid w:val="001A5C9C"/>
    <w:rsid w:val="001A61FA"/>
    <w:rsid w:val="001A66D0"/>
    <w:rsid w:val="001A7700"/>
    <w:rsid w:val="001A7DD6"/>
    <w:rsid w:val="001B0CD9"/>
    <w:rsid w:val="001B1A77"/>
    <w:rsid w:val="001C29FF"/>
    <w:rsid w:val="001C3775"/>
    <w:rsid w:val="001C51AD"/>
    <w:rsid w:val="001C6B2B"/>
    <w:rsid w:val="001C7FEE"/>
    <w:rsid w:val="001D0029"/>
    <w:rsid w:val="001D06FF"/>
    <w:rsid w:val="001D31D7"/>
    <w:rsid w:val="001D5F29"/>
    <w:rsid w:val="001D7076"/>
    <w:rsid w:val="001E175B"/>
    <w:rsid w:val="001E1B05"/>
    <w:rsid w:val="001E22EF"/>
    <w:rsid w:val="001E2634"/>
    <w:rsid w:val="001E46A8"/>
    <w:rsid w:val="001E6FA7"/>
    <w:rsid w:val="001E7957"/>
    <w:rsid w:val="001F22A8"/>
    <w:rsid w:val="001F2ECF"/>
    <w:rsid w:val="001F5270"/>
    <w:rsid w:val="001F52A5"/>
    <w:rsid w:val="001F53E3"/>
    <w:rsid w:val="001F7094"/>
    <w:rsid w:val="001F7C78"/>
    <w:rsid w:val="002013F6"/>
    <w:rsid w:val="00202762"/>
    <w:rsid w:val="002045CD"/>
    <w:rsid w:val="00207185"/>
    <w:rsid w:val="00207261"/>
    <w:rsid w:val="002119C1"/>
    <w:rsid w:val="002125A1"/>
    <w:rsid w:val="00212759"/>
    <w:rsid w:val="00213F78"/>
    <w:rsid w:val="00214808"/>
    <w:rsid w:val="00215428"/>
    <w:rsid w:val="00215F45"/>
    <w:rsid w:val="00216C97"/>
    <w:rsid w:val="00217434"/>
    <w:rsid w:val="0021787A"/>
    <w:rsid w:val="00220670"/>
    <w:rsid w:val="00222707"/>
    <w:rsid w:val="00223B92"/>
    <w:rsid w:val="00224805"/>
    <w:rsid w:val="00224B77"/>
    <w:rsid w:val="00225BA6"/>
    <w:rsid w:val="0022642B"/>
    <w:rsid w:val="00226E00"/>
    <w:rsid w:val="00227175"/>
    <w:rsid w:val="002274AB"/>
    <w:rsid w:val="00230C3D"/>
    <w:rsid w:val="002328C6"/>
    <w:rsid w:val="00232AEC"/>
    <w:rsid w:val="00233595"/>
    <w:rsid w:val="0023543D"/>
    <w:rsid w:val="002357C1"/>
    <w:rsid w:val="00235F07"/>
    <w:rsid w:val="00236B3F"/>
    <w:rsid w:val="00236CA6"/>
    <w:rsid w:val="0024013D"/>
    <w:rsid w:val="002418AE"/>
    <w:rsid w:val="00245685"/>
    <w:rsid w:val="00245AF9"/>
    <w:rsid w:val="00247021"/>
    <w:rsid w:val="00247CEA"/>
    <w:rsid w:val="0025082F"/>
    <w:rsid w:val="00250CE7"/>
    <w:rsid w:val="00251679"/>
    <w:rsid w:val="002519E2"/>
    <w:rsid w:val="0025358C"/>
    <w:rsid w:val="002556A0"/>
    <w:rsid w:val="0025671D"/>
    <w:rsid w:val="00256C10"/>
    <w:rsid w:val="00256D95"/>
    <w:rsid w:val="0026050A"/>
    <w:rsid w:val="00260B12"/>
    <w:rsid w:val="002613BD"/>
    <w:rsid w:val="00261467"/>
    <w:rsid w:val="00265137"/>
    <w:rsid w:val="002670B1"/>
    <w:rsid w:val="00271188"/>
    <w:rsid w:val="00271CA0"/>
    <w:rsid w:val="00272824"/>
    <w:rsid w:val="00273460"/>
    <w:rsid w:val="00273C44"/>
    <w:rsid w:val="00273FFB"/>
    <w:rsid w:val="002745C6"/>
    <w:rsid w:val="002745F8"/>
    <w:rsid w:val="0027628A"/>
    <w:rsid w:val="002820BB"/>
    <w:rsid w:val="00283A95"/>
    <w:rsid w:val="002861ED"/>
    <w:rsid w:val="002916B4"/>
    <w:rsid w:val="002933A1"/>
    <w:rsid w:val="002938E7"/>
    <w:rsid w:val="00295037"/>
    <w:rsid w:val="002950AB"/>
    <w:rsid w:val="0029548C"/>
    <w:rsid w:val="00297441"/>
    <w:rsid w:val="002A1CE7"/>
    <w:rsid w:val="002A35C5"/>
    <w:rsid w:val="002A6770"/>
    <w:rsid w:val="002A74BE"/>
    <w:rsid w:val="002B01B8"/>
    <w:rsid w:val="002B0295"/>
    <w:rsid w:val="002B1298"/>
    <w:rsid w:val="002B1B1F"/>
    <w:rsid w:val="002B31AA"/>
    <w:rsid w:val="002B54FD"/>
    <w:rsid w:val="002B6DDF"/>
    <w:rsid w:val="002C0D2F"/>
    <w:rsid w:val="002C353A"/>
    <w:rsid w:val="002C358F"/>
    <w:rsid w:val="002C39E5"/>
    <w:rsid w:val="002C6DCB"/>
    <w:rsid w:val="002C7997"/>
    <w:rsid w:val="002D0AFB"/>
    <w:rsid w:val="002D14AB"/>
    <w:rsid w:val="002D26E5"/>
    <w:rsid w:val="002D3187"/>
    <w:rsid w:val="002D335A"/>
    <w:rsid w:val="002D4615"/>
    <w:rsid w:val="002D5C16"/>
    <w:rsid w:val="002D69D8"/>
    <w:rsid w:val="002D7F8D"/>
    <w:rsid w:val="002E0380"/>
    <w:rsid w:val="002E1C40"/>
    <w:rsid w:val="002E6A31"/>
    <w:rsid w:val="002F06AB"/>
    <w:rsid w:val="002F0EEA"/>
    <w:rsid w:val="002F10E1"/>
    <w:rsid w:val="002F122C"/>
    <w:rsid w:val="002F1A0B"/>
    <w:rsid w:val="002F6947"/>
    <w:rsid w:val="002F6CD9"/>
    <w:rsid w:val="002F7200"/>
    <w:rsid w:val="002F7AA0"/>
    <w:rsid w:val="0030003F"/>
    <w:rsid w:val="0030139F"/>
    <w:rsid w:val="003013E5"/>
    <w:rsid w:val="0030244A"/>
    <w:rsid w:val="0030248B"/>
    <w:rsid w:val="00302C9F"/>
    <w:rsid w:val="003031E9"/>
    <w:rsid w:val="00303315"/>
    <w:rsid w:val="00303A14"/>
    <w:rsid w:val="00303B8D"/>
    <w:rsid w:val="003041A2"/>
    <w:rsid w:val="00305B68"/>
    <w:rsid w:val="00306A27"/>
    <w:rsid w:val="00312531"/>
    <w:rsid w:val="00312A76"/>
    <w:rsid w:val="00313A4E"/>
    <w:rsid w:val="00315737"/>
    <w:rsid w:val="0031606D"/>
    <w:rsid w:val="003168C7"/>
    <w:rsid w:val="003205D5"/>
    <w:rsid w:val="0032115F"/>
    <w:rsid w:val="003218D5"/>
    <w:rsid w:val="003220DF"/>
    <w:rsid w:val="00324CA9"/>
    <w:rsid w:val="00325312"/>
    <w:rsid w:val="00331CD9"/>
    <w:rsid w:val="003328F7"/>
    <w:rsid w:val="00336764"/>
    <w:rsid w:val="00340D82"/>
    <w:rsid w:val="00341345"/>
    <w:rsid w:val="00342D6E"/>
    <w:rsid w:val="0034731A"/>
    <w:rsid w:val="00347E12"/>
    <w:rsid w:val="00351C0F"/>
    <w:rsid w:val="00352809"/>
    <w:rsid w:val="00356C20"/>
    <w:rsid w:val="003605A0"/>
    <w:rsid w:val="0036123C"/>
    <w:rsid w:val="0036159D"/>
    <w:rsid w:val="00361B4F"/>
    <w:rsid w:val="00363FE9"/>
    <w:rsid w:val="003640BA"/>
    <w:rsid w:val="00364534"/>
    <w:rsid w:val="00364AC0"/>
    <w:rsid w:val="00364EE2"/>
    <w:rsid w:val="00365135"/>
    <w:rsid w:val="0037038A"/>
    <w:rsid w:val="003709AB"/>
    <w:rsid w:val="00370FF5"/>
    <w:rsid w:val="003717BC"/>
    <w:rsid w:val="00372B89"/>
    <w:rsid w:val="0037325B"/>
    <w:rsid w:val="00374608"/>
    <w:rsid w:val="00374D8A"/>
    <w:rsid w:val="00375463"/>
    <w:rsid w:val="003755A3"/>
    <w:rsid w:val="003806AB"/>
    <w:rsid w:val="0038197E"/>
    <w:rsid w:val="00381CB4"/>
    <w:rsid w:val="0038223F"/>
    <w:rsid w:val="0038334E"/>
    <w:rsid w:val="00383467"/>
    <w:rsid w:val="003836AC"/>
    <w:rsid w:val="0038402C"/>
    <w:rsid w:val="00384732"/>
    <w:rsid w:val="003850F5"/>
    <w:rsid w:val="00386B77"/>
    <w:rsid w:val="00387056"/>
    <w:rsid w:val="00390138"/>
    <w:rsid w:val="00392144"/>
    <w:rsid w:val="0039261F"/>
    <w:rsid w:val="00393B5D"/>
    <w:rsid w:val="00395B86"/>
    <w:rsid w:val="0039733E"/>
    <w:rsid w:val="0039738D"/>
    <w:rsid w:val="00397B3A"/>
    <w:rsid w:val="00397C8A"/>
    <w:rsid w:val="003A2E65"/>
    <w:rsid w:val="003A3D4E"/>
    <w:rsid w:val="003A5BB5"/>
    <w:rsid w:val="003A5D76"/>
    <w:rsid w:val="003A5FA4"/>
    <w:rsid w:val="003B2EA4"/>
    <w:rsid w:val="003B3080"/>
    <w:rsid w:val="003B43C2"/>
    <w:rsid w:val="003B489C"/>
    <w:rsid w:val="003B719D"/>
    <w:rsid w:val="003C0E23"/>
    <w:rsid w:val="003C11AA"/>
    <w:rsid w:val="003C20B6"/>
    <w:rsid w:val="003C4BEF"/>
    <w:rsid w:val="003C5861"/>
    <w:rsid w:val="003C5FDA"/>
    <w:rsid w:val="003C7BD0"/>
    <w:rsid w:val="003D127F"/>
    <w:rsid w:val="003D4B8B"/>
    <w:rsid w:val="003D5896"/>
    <w:rsid w:val="003D78B0"/>
    <w:rsid w:val="003E0642"/>
    <w:rsid w:val="003E14B0"/>
    <w:rsid w:val="003E17F4"/>
    <w:rsid w:val="003E1C5D"/>
    <w:rsid w:val="003E1F26"/>
    <w:rsid w:val="003E3675"/>
    <w:rsid w:val="003E454C"/>
    <w:rsid w:val="003E6766"/>
    <w:rsid w:val="003E6CD7"/>
    <w:rsid w:val="003E764E"/>
    <w:rsid w:val="003E7832"/>
    <w:rsid w:val="003F0DF4"/>
    <w:rsid w:val="003F214C"/>
    <w:rsid w:val="003F2387"/>
    <w:rsid w:val="003F242A"/>
    <w:rsid w:val="003F3481"/>
    <w:rsid w:val="003F5F42"/>
    <w:rsid w:val="003F640F"/>
    <w:rsid w:val="00401C36"/>
    <w:rsid w:val="004027F5"/>
    <w:rsid w:val="00403855"/>
    <w:rsid w:val="00405634"/>
    <w:rsid w:val="00406CDA"/>
    <w:rsid w:val="00406DFF"/>
    <w:rsid w:val="00407A13"/>
    <w:rsid w:val="00413B87"/>
    <w:rsid w:val="00416DEB"/>
    <w:rsid w:val="004173B5"/>
    <w:rsid w:val="00417512"/>
    <w:rsid w:val="004200FE"/>
    <w:rsid w:val="004225CA"/>
    <w:rsid w:val="00422C48"/>
    <w:rsid w:val="00423F0A"/>
    <w:rsid w:val="00424930"/>
    <w:rsid w:val="00424BD9"/>
    <w:rsid w:val="00424C37"/>
    <w:rsid w:val="00425B84"/>
    <w:rsid w:val="00426411"/>
    <w:rsid w:val="004273B9"/>
    <w:rsid w:val="00427B3F"/>
    <w:rsid w:val="00427C73"/>
    <w:rsid w:val="004316D4"/>
    <w:rsid w:val="00431B65"/>
    <w:rsid w:val="0043263C"/>
    <w:rsid w:val="0043265D"/>
    <w:rsid w:val="0043296D"/>
    <w:rsid w:val="00434F37"/>
    <w:rsid w:val="00435B99"/>
    <w:rsid w:val="00437373"/>
    <w:rsid w:val="00440EE8"/>
    <w:rsid w:val="00441C09"/>
    <w:rsid w:val="0044491B"/>
    <w:rsid w:val="00445FE3"/>
    <w:rsid w:val="00446DC6"/>
    <w:rsid w:val="00446E47"/>
    <w:rsid w:val="00447FDD"/>
    <w:rsid w:val="0045282C"/>
    <w:rsid w:val="004531F2"/>
    <w:rsid w:val="00455AC0"/>
    <w:rsid w:val="00455AF1"/>
    <w:rsid w:val="004560C0"/>
    <w:rsid w:val="00456607"/>
    <w:rsid w:val="00456825"/>
    <w:rsid w:val="0045695A"/>
    <w:rsid w:val="00456B37"/>
    <w:rsid w:val="004630AC"/>
    <w:rsid w:val="004632EE"/>
    <w:rsid w:val="00463894"/>
    <w:rsid w:val="0046389F"/>
    <w:rsid w:val="004650CF"/>
    <w:rsid w:val="00465889"/>
    <w:rsid w:val="004700B1"/>
    <w:rsid w:val="00472941"/>
    <w:rsid w:val="0047316D"/>
    <w:rsid w:val="00473493"/>
    <w:rsid w:val="00474B59"/>
    <w:rsid w:val="00474D5F"/>
    <w:rsid w:val="004776F5"/>
    <w:rsid w:val="00481707"/>
    <w:rsid w:val="004826F7"/>
    <w:rsid w:val="004846D0"/>
    <w:rsid w:val="00484F44"/>
    <w:rsid w:val="004853FD"/>
    <w:rsid w:val="00485489"/>
    <w:rsid w:val="00485802"/>
    <w:rsid w:val="004902CD"/>
    <w:rsid w:val="004920BB"/>
    <w:rsid w:val="004938CA"/>
    <w:rsid w:val="0049456A"/>
    <w:rsid w:val="00496288"/>
    <w:rsid w:val="004A0941"/>
    <w:rsid w:val="004A1687"/>
    <w:rsid w:val="004A19DE"/>
    <w:rsid w:val="004A2241"/>
    <w:rsid w:val="004A22EF"/>
    <w:rsid w:val="004A3663"/>
    <w:rsid w:val="004A516D"/>
    <w:rsid w:val="004B06C4"/>
    <w:rsid w:val="004B0A60"/>
    <w:rsid w:val="004B219D"/>
    <w:rsid w:val="004B3B05"/>
    <w:rsid w:val="004B597C"/>
    <w:rsid w:val="004B6A61"/>
    <w:rsid w:val="004C0695"/>
    <w:rsid w:val="004C0A4F"/>
    <w:rsid w:val="004C0C2D"/>
    <w:rsid w:val="004C1994"/>
    <w:rsid w:val="004C4375"/>
    <w:rsid w:val="004D16D5"/>
    <w:rsid w:val="004D1B86"/>
    <w:rsid w:val="004D39FD"/>
    <w:rsid w:val="004D4294"/>
    <w:rsid w:val="004D4945"/>
    <w:rsid w:val="004D5409"/>
    <w:rsid w:val="004D5887"/>
    <w:rsid w:val="004D5C0E"/>
    <w:rsid w:val="004D67C3"/>
    <w:rsid w:val="004E171E"/>
    <w:rsid w:val="004E1D5E"/>
    <w:rsid w:val="004E1E67"/>
    <w:rsid w:val="004E1FB7"/>
    <w:rsid w:val="004E2051"/>
    <w:rsid w:val="004E52AF"/>
    <w:rsid w:val="004E5F83"/>
    <w:rsid w:val="004E5F88"/>
    <w:rsid w:val="004E6EB3"/>
    <w:rsid w:val="004E76D8"/>
    <w:rsid w:val="004F103E"/>
    <w:rsid w:val="004F1646"/>
    <w:rsid w:val="004F1E1A"/>
    <w:rsid w:val="004F227C"/>
    <w:rsid w:val="004F312B"/>
    <w:rsid w:val="004F4A18"/>
    <w:rsid w:val="004F552A"/>
    <w:rsid w:val="004F6341"/>
    <w:rsid w:val="004F6572"/>
    <w:rsid w:val="004F6B91"/>
    <w:rsid w:val="00502EE8"/>
    <w:rsid w:val="005046F1"/>
    <w:rsid w:val="00504AD6"/>
    <w:rsid w:val="0050683E"/>
    <w:rsid w:val="005079B8"/>
    <w:rsid w:val="00512903"/>
    <w:rsid w:val="00512DA1"/>
    <w:rsid w:val="00513277"/>
    <w:rsid w:val="00513F3A"/>
    <w:rsid w:val="005141B2"/>
    <w:rsid w:val="0051480D"/>
    <w:rsid w:val="00516B43"/>
    <w:rsid w:val="0052000A"/>
    <w:rsid w:val="00520ED8"/>
    <w:rsid w:val="00521128"/>
    <w:rsid w:val="00521D99"/>
    <w:rsid w:val="00521F26"/>
    <w:rsid w:val="005222FB"/>
    <w:rsid w:val="005249A6"/>
    <w:rsid w:val="00525B4A"/>
    <w:rsid w:val="00525E55"/>
    <w:rsid w:val="0052670B"/>
    <w:rsid w:val="0053126B"/>
    <w:rsid w:val="00533AAD"/>
    <w:rsid w:val="00536B40"/>
    <w:rsid w:val="00536D7C"/>
    <w:rsid w:val="00536EE4"/>
    <w:rsid w:val="00537446"/>
    <w:rsid w:val="00537986"/>
    <w:rsid w:val="00537D61"/>
    <w:rsid w:val="005404F7"/>
    <w:rsid w:val="00542030"/>
    <w:rsid w:val="00545A27"/>
    <w:rsid w:val="00545FD4"/>
    <w:rsid w:val="00547A98"/>
    <w:rsid w:val="00547EBC"/>
    <w:rsid w:val="00552DC1"/>
    <w:rsid w:val="0055505F"/>
    <w:rsid w:val="00556C3B"/>
    <w:rsid w:val="005574D1"/>
    <w:rsid w:val="005578CE"/>
    <w:rsid w:val="00560828"/>
    <w:rsid w:val="00562824"/>
    <w:rsid w:val="00562CC4"/>
    <w:rsid w:val="005644B3"/>
    <w:rsid w:val="0056562F"/>
    <w:rsid w:val="00565F32"/>
    <w:rsid w:val="00570162"/>
    <w:rsid w:val="00572A21"/>
    <w:rsid w:val="00574BC7"/>
    <w:rsid w:val="00575B7A"/>
    <w:rsid w:val="00576C1D"/>
    <w:rsid w:val="00580E30"/>
    <w:rsid w:val="00582DD4"/>
    <w:rsid w:val="005839FA"/>
    <w:rsid w:val="00584483"/>
    <w:rsid w:val="005857B3"/>
    <w:rsid w:val="00586AFF"/>
    <w:rsid w:val="00590239"/>
    <w:rsid w:val="00590F3F"/>
    <w:rsid w:val="00594DA7"/>
    <w:rsid w:val="0059519A"/>
    <w:rsid w:val="0059576A"/>
    <w:rsid w:val="005964EF"/>
    <w:rsid w:val="0059666A"/>
    <w:rsid w:val="005A0506"/>
    <w:rsid w:val="005A305F"/>
    <w:rsid w:val="005A320F"/>
    <w:rsid w:val="005A47D6"/>
    <w:rsid w:val="005A4E2A"/>
    <w:rsid w:val="005A590B"/>
    <w:rsid w:val="005A699C"/>
    <w:rsid w:val="005A6F5C"/>
    <w:rsid w:val="005A7CBA"/>
    <w:rsid w:val="005B1AC2"/>
    <w:rsid w:val="005B1BAB"/>
    <w:rsid w:val="005B2C97"/>
    <w:rsid w:val="005B2D6F"/>
    <w:rsid w:val="005B36D9"/>
    <w:rsid w:val="005C09D9"/>
    <w:rsid w:val="005C13A2"/>
    <w:rsid w:val="005C49D1"/>
    <w:rsid w:val="005C4B63"/>
    <w:rsid w:val="005C5A5D"/>
    <w:rsid w:val="005C6933"/>
    <w:rsid w:val="005D0D7D"/>
    <w:rsid w:val="005D1585"/>
    <w:rsid w:val="005D2B15"/>
    <w:rsid w:val="005D43C1"/>
    <w:rsid w:val="005D4D05"/>
    <w:rsid w:val="005D4D1E"/>
    <w:rsid w:val="005D7050"/>
    <w:rsid w:val="005D7A8F"/>
    <w:rsid w:val="005E00AE"/>
    <w:rsid w:val="005E2DE1"/>
    <w:rsid w:val="005E39F3"/>
    <w:rsid w:val="005E6777"/>
    <w:rsid w:val="005E7D62"/>
    <w:rsid w:val="005F0AC6"/>
    <w:rsid w:val="005F1922"/>
    <w:rsid w:val="005F28B4"/>
    <w:rsid w:val="005F3B15"/>
    <w:rsid w:val="005F3F04"/>
    <w:rsid w:val="005F4903"/>
    <w:rsid w:val="005F606F"/>
    <w:rsid w:val="005F62BA"/>
    <w:rsid w:val="005F6527"/>
    <w:rsid w:val="005F6983"/>
    <w:rsid w:val="005F7110"/>
    <w:rsid w:val="00604FC4"/>
    <w:rsid w:val="0060508C"/>
    <w:rsid w:val="0060603D"/>
    <w:rsid w:val="00607351"/>
    <w:rsid w:val="006103EB"/>
    <w:rsid w:val="0061093B"/>
    <w:rsid w:val="00612FAC"/>
    <w:rsid w:val="00614EC0"/>
    <w:rsid w:val="00615152"/>
    <w:rsid w:val="006151B3"/>
    <w:rsid w:val="006154C4"/>
    <w:rsid w:val="00621A7D"/>
    <w:rsid w:val="00622B24"/>
    <w:rsid w:val="006233A6"/>
    <w:rsid w:val="0062346C"/>
    <w:rsid w:val="00624060"/>
    <w:rsid w:val="0063067D"/>
    <w:rsid w:val="00630B1E"/>
    <w:rsid w:val="00632828"/>
    <w:rsid w:val="00636580"/>
    <w:rsid w:val="006365BA"/>
    <w:rsid w:val="0064204D"/>
    <w:rsid w:val="006424AB"/>
    <w:rsid w:val="006436A5"/>
    <w:rsid w:val="006436E2"/>
    <w:rsid w:val="00644BFE"/>
    <w:rsid w:val="0064506C"/>
    <w:rsid w:val="00646272"/>
    <w:rsid w:val="00650048"/>
    <w:rsid w:val="0065074E"/>
    <w:rsid w:val="006517E7"/>
    <w:rsid w:val="00651B71"/>
    <w:rsid w:val="00653A8D"/>
    <w:rsid w:val="00655984"/>
    <w:rsid w:val="006623F3"/>
    <w:rsid w:val="00662908"/>
    <w:rsid w:val="006634AB"/>
    <w:rsid w:val="0066451C"/>
    <w:rsid w:val="00667150"/>
    <w:rsid w:val="006672EE"/>
    <w:rsid w:val="00670D18"/>
    <w:rsid w:val="00671545"/>
    <w:rsid w:val="006747D9"/>
    <w:rsid w:val="0067503A"/>
    <w:rsid w:val="00675D3C"/>
    <w:rsid w:val="00676845"/>
    <w:rsid w:val="00676DAD"/>
    <w:rsid w:val="00676F3E"/>
    <w:rsid w:val="00677E35"/>
    <w:rsid w:val="00680448"/>
    <w:rsid w:val="006817A0"/>
    <w:rsid w:val="00683015"/>
    <w:rsid w:val="00685B99"/>
    <w:rsid w:val="00686380"/>
    <w:rsid w:val="006901B0"/>
    <w:rsid w:val="006919C7"/>
    <w:rsid w:val="00692CF8"/>
    <w:rsid w:val="00693167"/>
    <w:rsid w:val="00693EB1"/>
    <w:rsid w:val="00694D68"/>
    <w:rsid w:val="00695B24"/>
    <w:rsid w:val="0069774A"/>
    <w:rsid w:val="006A0000"/>
    <w:rsid w:val="006A304B"/>
    <w:rsid w:val="006A79B3"/>
    <w:rsid w:val="006B02D1"/>
    <w:rsid w:val="006B3AA3"/>
    <w:rsid w:val="006B5687"/>
    <w:rsid w:val="006B5F5F"/>
    <w:rsid w:val="006B6A33"/>
    <w:rsid w:val="006C025F"/>
    <w:rsid w:val="006C0C4F"/>
    <w:rsid w:val="006C11D2"/>
    <w:rsid w:val="006C1228"/>
    <w:rsid w:val="006C1CAF"/>
    <w:rsid w:val="006C2CB0"/>
    <w:rsid w:val="006C4789"/>
    <w:rsid w:val="006C4B17"/>
    <w:rsid w:val="006C7C07"/>
    <w:rsid w:val="006D12C7"/>
    <w:rsid w:val="006D1CED"/>
    <w:rsid w:val="006D69B7"/>
    <w:rsid w:val="006E052B"/>
    <w:rsid w:val="006E0D0B"/>
    <w:rsid w:val="006E1C09"/>
    <w:rsid w:val="006E3C19"/>
    <w:rsid w:val="006E5902"/>
    <w:rsid w:val="006E5EF7"/>
    <w:rsid w:val="006F02D9"/>
    <w:rsid w:val="006F0EAF"/>
    <w:rsid w:val="006F1C78"/>
    <w:rsid w:val="006F3841"/>
    <w:rsid w:val="006F46B0"/>
    <w:rsid w:val="006F51A4"/>
    <w:rsid w:val="006F5B76"/>
    <w:rsid w:val="006F72E8"/>
    <w:rsid w:val="006F7B2D"/>
    <w:rsid w:val="00701037"/>
    <w:rsid w:val="00702124"/>
    <w:rsid w:val="007021C5"/>
    <w:rsid w:val="00702650"/>
    <w:rsid w:val="00703B94"/>
    <w:rsid w:val="00704B24"/>
    <w:rsid w:val="007056F0"/>
    <w:rsid w:val="0071051D"/>
    <w:rsid w:val="00710BB2"/>
    <w:rsid w:val="00711A69"/>
    <w:rsid w:val="00711EAD"/>
    <w:rsid w:val="00712955"/>
    <w:rsid w:val="00713E20"/>
    <w:rsid w:val="00714012"/>
    <w:rsid w:val="007153CF"/>
    <w:rsid w:val="0071631E"/>
    <w:rsid w:val="00716931"/>
    <w:rsid w:val="007169B1"/>
    <w:rsid w:val="00717606"/>
    <w:rsid w:val="007202A5"/>
    <w:rsid w:val="007232AA"/>
    <w:rsid w:val="00723F1C"/>
    <w:rsid w:val="00725F09"/>
    <w:rsid w:val="0072688E"/>
    <w:rsid w:val="00727086"/>
    <w:rsid w:val="00730245"/>
    <w:rsid w:val="00730804"/>
    <w:rsid w:val="00733413"/>
    <w:rsid w:val="00736003"/>
    <w:rsid w:val="00736A51"/>
    <w:rsid w:val="00736D75"/>
    <w:rsid w:val="007375E8"/>
    <w:rsid w:val="00737643"/>
    <w:rsid w:val="007408E9"/>
    <w:rsid w:val="00740FF1"/>
    <w:rsid w:val="00742BB7"/>
    <w:rsid w:val="007432E3"/>
    <w:rsid w:val="007434BF"/>
    <w:rsid w:val="007463CF"/>
    <w:rsid w:val="00747F1B"/>
    <w:rsid w:val="00752DF1"/>
    <w:rsid w:val="00752F25"/>
    <w:rsid w:val="00754208"/>
    <w:rsid w:val="00755215"/>
    <w:rsid w:val="00756893"/>
    <w:rsid w:val="00757DBA"/>
    <w:rsid w:val="00761758"/>
    <w:rsid w:val="00761B21"/>
    <w:rsid w:val="00761E13"/>
    <w:rsid w:val="00761FB1"/>
    <w:rsid w:val="00765443"/>
    <w:rsid w:val="0076566B"/>
    <w:rsid w:val="00765EEF"/>
    <w:rsid w:val="00771624"/>
    <w:rsid w:val="00771679"/>
    <w:rsid w:val="00772740"/>
    <w:rsid w:val="00772B22"/>
    <w:rsid w:val="00773632"/>
    <w:rsid w:val="00774F03"/>
    <w:rsid w:val="00775D49"/>
    <w:rsid w:val="00776E3D"/>
    <w:rsid w:val="007822FB"/>
    <w:rsid w:val="007823E4"/>
    <w:rsid w:val="00784890"/>
    <w:rsid w:val="00785EFF"/>
    <w:rsid w:val="00786084"/>
    <w:rsid w:val="0078755F"/>
    <w:rsid w:val="00790A07"/>
    <w:rsid w:val="00794BC7"/>
    <w:rsid w:val="00795324"/>
    <w:rsid w:val="007A0A37"/>
    <w:rsid w:val="007A1052"/>
    <w:rsid w:val="007A296C"/>
    <w:rsid w:val="007A30F3"/>
    <w:rsid w:val="007A3DA3"/>
    <w:rsid w:val="007A4BF7"/>
    <w:rsid w:val="007A4DB2"/>
    <w:rsid w:val="007A57DA"/>
    <w:rsid w:val="007A5930"/>
    <w:rsid w:val="007A6787"/>
    <w:rsid w:val="007A73A6"/>
    <w:rsid w:val="007A7C33"/>
    <w:rsid w:val="007B1A1D"/>
    <w:rsid w:val="007B4396"/>
    <w:rsid w:val="007C3211"/>
    <w:rsid w:val="007C358B"/>
    <w:rsid w:val="007C64C4"/>
    <w:rsid w:val="007D0083"/>
    <w:rsid w:val="007D1034"/>
    <w:rsid w:val="007D1265"/>
    <w:rsid w:val="007D1ED8"/>
    <w:rsid w:val="007D37EE"/>
    <w:rsid w:val="007D3BCA"/>
    <w:rsid w:val="007D4174"/>
    <w:rsid w:val="007E05C5"/>
    <w:rsid w:val="007E07A2"/>
    <w:rsid w:val="007E22D2"/>
    <w:rsid w:val="007E254B"/>
    <w:rsid w:val="007E2F57"/>
    <w:rsid w:val="007E3B5B"/>
    <w:rsid w:val="007E49AB"/>
    <w:rsid w:val="007E691A"/>
    <w:rsid w:val="007E6B63"/>
    <w:rsid w:val="007F051A"/>
    <w:rsid w:val="007F09DC"/>
    <w:rsid w:val="007F1DFB"/>
    <w:rsid w:val="007F20F0"/>
    <w:rsid w:val="007F2C36"/>
    <w:rsid w:val="007F3463"/>
    <w:rsid w:val="007F4479"/>
    <w:rsid w:val="007F4EFB"/>
    <w:rsid w:val="007F59D8"/>
    <w:rsid w:val="007F5B8E"/>
    <w:rsid w:val="008009B1"/>
    <w:rsid w:val="008009C6"/>
    <w:rsid w:val="0080230C"/>
    <w:rsid w:val="00804CDA"/>
    <w:rsid w:val="008051FA"/>
    <w:rsid w:val="0080522D"/>
    <w:rsid w:val="00811406"/>
    <w:rsid w:val="00811BA3"/>
    <w:rsid w:val="00811D61"/>
    <w:rsid w:val="00812FD5"/>
    <w:rsid w:val="00813438"/>
    <w:rsid w:val="0081414C"/>
    <w:rsid w:val="008151D5"/>
    <w:rsid w:val="008156C1"/>
    <w:rsid w:val="00815734"/>
    <w:rsid w:val="00816552"/>
    <w:rsid w:val="0081711E"/>
    <w:rsid w:val="0081730B"/>
    <w:rsid w:val="00817C0A"/>
    <w:rsid w:val="008242AC"/>
    <w:rsid w:val="008242FC"/>
    <w:rsid w:val="008243D8"/>
    <w:rsid w:val="0082486D"/>
    <w:rsid w:val="00824A6F"/>
    <w:rsid w:val="00825402"/>
    <w:rsid w:val="0082546C"/>
    <w:rsid w:val="00826563"/>
    <w:rsid w:val="00826A69"/>
    <w:rsid w:val="00826BD6"/>
    <w:rsid w:val="00826CE4"/>
    <w:rsid w:val="00827522"/>
    <w:rsid w:val="00827EC5"/>
    <w:rsid w:val="00830A36"/>
    <w:rsid w:val="00830BC1"/>
    <w:rsid w:val="008329FC"/>
    <w:rsid w:val="0083757D"/>
    <w:rsid w:val="00840A2C"/>
    <w:rsid w:val="008413B3"/>
    <w:rsid w:val="00841728"/>
    <w:rsid w:val="008427D8"/>
    <w:rsid w:val="00842EF6"/>
    <w:rsid w:val="0084302D"/>
    <w:rsid w:val="00843E21"/>
    <w:rsid w:val="00845F12"/>
    <w:rsid w:val="0084662C"/>
    <w:rsid w:val="00851789"/>
    <w:rsid w:val="00853A07"/>
    <w:rsid w:val="00855543"/>
    <w:rsid w:val="00856BBC"/>
    <w:rsid w:val="00861BC3"/>
    <w:rsid w:val="00862379"/>
    <w:rsid w:val="008641DE"/>
    <w:rsid w:val="008641E0"/>
    <w:rsid w:val="00864CE3"/>
    <w:rsid w:val="00866FDB"/>
    <w:rsid w:val="0087378E"/>
    <w:rsid w:val="00873DD6"/>
    <w:rsid w:val="00874411"/>
    <w:rsid w:val="00874ECE"/>
    <w:rsid w:val="0087572A"/>
    <w:rsid w:val="0087670B"/>
    <w:rsid w:val="00881095"/>
    <w:rsid w:val="008818EC"/>
    <w:rsid w:val="0088197F"/>
    <w:rsid w:val="00881D54"/>
    <w:rsid w:val="0088365C"/>
    <w:rsid w:val="008842EF"/>
    <w:rsid w:val="0088489A"/>
    <w:rsid w:val="00884FF7"/>
    <w:rsid w:val="0088617D"/>
    <w:rsid w:val="0088646A"/>
    <w:rsid w:val="0089025D"/>
    <w:rsid w:val="008905BB"/>
    <w:rsid w:val="0089074D"/>
    <w:rsid w:val="008912FC"/>
    <w:rsid w:val="00891DBC"/>
    <w:rsid w:val="008927E1"/>
    <w:rsid w:val="0089282A"/>
    <w:rsid w:val="00894309"/>
    <w:rsid w:val="008959E7"/>
    <w:rsid w:val="00895BAD"/>
    <w:rsid w:val="00896BDA"/>
    <w:rsid w:val="008A113D"/>
    <w:rsid w:val="008A11F9"/>
    <w:rsid w:val="008A1977"/>
    <w:rsid w:val="008A1F82"/>
    <w:rsid w:val="008A2033"/>
    <w:rsid w:val="008A29B5"/>
    <w:rsid w:val="008A2A51"/>
    <w:rsid w:val="008A42CD"/>
    <w:rsid w:val="008A4EB6"/>
    <w:rsid w:val="008A5EB7"/>
    <w:rsid w:val="008A68C8"/>
    <w:rsid w:val="008B0A1A"/>
    <w:rsid w:val="008B1CBD"/>
    <w:rsid w:val="008B2E62"/>
    <w:rsid w:val="008B4D1B"/>
    <w:rsid w:val="008B57A2"/>
    <w:rsid w:val="008B698F"/>
    <w:rsid w:val="008B711F"/>
    <w:rsid w:val="008C01DD"/>
    <w:rsid w:val="008C0226"/>
    <w:rsid w:val="008C0A3E"/>
    <w:rsid w:val="008C2E6C"/>
    <w:rsid w:val="008C5A31"/>
    <w:rsid w:val="008C6EC8"/>
    <w:rsid w:val="008D3050"/>
    <w:rsid w:val="008D3D41"/>
    <w:rsid w:val="008D4924"/>
    <w:rsid w:val="008D4990"/>
    <w:rsid w:val="008D5264"/>
    <w:rsid w:val="008D6132"/>
    <w:rsid w:val="008D627F"/>
    <w:rsid w:val="008E0903"/>
    <w:rsid w:val="008E1B1D"/>
    <w:rsid w:val="008E1FC1"/>
    <w:rsid w:val="008E209D"/>
    <w:rsid w:val="008E27EE"/>
    <w:rsid w:val="008E33D3"/>
    <w:rsid w:val="008F0414"/>
    <w:rsid w:val="008F0990"/>
    <w:rsid w:val="008F63F0"/>
    <w:rsid w:val="008F6D3B"/>
    <w:rsid w:val="008F73AC"/>
    <w:rsid w:val="008F7F7F"/>
    <w:rsid w:val="009025DC"/>
    <w:rsid w:val="00903223"/>
    <w:rsid w:val="00905435"/>
    <w:rsid w:val="00906830"/>
    <w:rsid w:val="00907DB1"/>
    <w:rsid w:val="009102E4"/>
    <w:rsid w:val="009107E4"/>
    <w:rsid w:val="009111D5"/>
    <w:rsid w:val="00911828"/>
    <w:rsid w:val="00914314"/>
    <w:rsid w:val="00914DFF"/>
    <w:rsid w:val="00915ECD"/>
    <w:rsid w:val="009160BB"/>
    <w:rsid w:val="00916A18"/>
    <w:rsid w:val="00917CE9"/>
    <w:rsid w:val="00922911"/>
    <w:rsid w:val="00922A2C"/>
    <w:rsid w:val="0092385F"/>
    <w:rsid w:val="009244BC"/>
    <w:rsid w:val="00924800"/>
    <w:rsid w:val="009255A8"/>
    <w:rsid w:val="009316E1"/>
    <w:rsid w:val="00931FFB"/>
    <w:rsid w:val="00932948"/>
    <w:rsid w:val="00932E10"/>
    <w:rsid w:val="00933305"/>
    <w:rsid w:val="009339FB"/>
    <w:rsid w:val="00936A0D"/>
    <w:rsid w:val="00940714"/>
    <w:rsid w:val="00940716"/>
    <w:rsid w:val="00942A54"/>
    <w:rsid w:val="00942D33"/>
    <w:rsid w:val="0094384E"/>
    <w:rsid w:val="00943C16"/>
    <w:rsid w:val="00944DE8"/>
    <w:rsid w:val="009451C8"/>
    <w:rsid w:val="00945BE0"/>
    <w:rsid w:val="00946F6F"/>
    <w:rsid w:val="00947990"/>
    <w:rsid w:val="0095134A"/>
    <w:rsid w:val="00951851"/>
    <w:rsid w:val="00953B52"/>
    <w:rsid w:val="00953C11"/>
    <w:rsid w:val="0095403E"/>
    <w:rsid w:val="0095465E"/>
    <w:rsid w:val="009547A7"/>
    <w:rsid w:val="00955A01"/>
    <w:rsid w:val="00955AEC"/>
    <w:rsid w:val="009563C0"/>
    <w:rsid w:val="00956DD0"/>
    <w:rsid w:val="00957ADC"/>
    <w:rsid w:val="00962974"/>
    <w:rsid w:val="00964C11"/>
    <w:rsid w:val="00964D5E"/>
    <w:rsid w:val="00965E3C"/>
    <w:rsid w:val="009704AB"/>
    <w:rsid w:val="009712EB"/>
    <w:rsid w:val="009714BF"/>
    <w:rsid w:val="00972EAD"/>
    <w:rsid w:val="0097306F"/>
    <w:rsid w:val="00973865"/>
    <w:rsid w:val="00973C26"/>
    <w:rsid w:val="009765E0"/>
    <w:rsid w:val="00980A02"/>
    <w:rsid w:val="00985083"/>
    <w:rsid w:val="0098664F"/>
    <w:rsid w:val="00986784"/>
    <w:rsid w:val="00990E71"/>
    <w:rsid w:val="00990FE1"/>
    <w:rsid w:val="009929CF"/>
    <w:rsid w:val="00994A04"/>
    <w:rsid w:val="00996083"/>
    <w:rsid w:val="0099659B"/>
    <w:rsid w:val="0099703B"/>
    <w:rsid w:val="009A066A"/>
    <w:rsid w:val="009A2559"/>
    <w:rsid w:val="009A2C6B"/>
    <w:rsid w:val="009A3294"/>
    <w:rsid w:val="009A6992"/>
    <w:rsid w:val="009A730C"/>
    <w:rsid w:val="009A7586"/>
    <w:rsid w:val="009B0388"/>
    <w:rsid w:val="009B0450"/>
    <w:rsid w:val="009B24D1"/>
    <w:rsid w:val="009B2A6A"/>
    <w:rsid w:val="009B2C37"/>
    <w:rsid w:val="009B40A8"/>
    <w:rsid w:val="009B50B8"/>
    <w:rsid w:val="009B58BD"/>
    <w:rsid w:val="009B69C6"/>
    <w:rsid w:val="009C17F2"/>
    <w:rsid w:val="009C2438"/>
    <w:rsid w:val="009C34D7"/>
    <w:rsid w:val="009C39A3"/>
    <w:rsid w:val="009C6EF1"/>
    <w:rsid w:val="009C76E4"/>
    <w:rsid w:val="009D16C9"/>
    <w:rsid w:val="009D1995"/>
    <w:rsid w:val="009D25CC"/>
    <w:rsid w:val="009D2E76"/>
    <w:rsid w:val="009D3681"/>
    <w:rsid w:val="009D4CF6"/>
    <w:rsid w:val="009D4DCA"/>
    <w:rsid w:val="009D60DA"/>
    <w:rsid w:val="009D6A93"/>
    <w:rsid w:val="009D782C"/>
    <w:rsid w:val="009D7929"/>
    <w:rsid w:val="009D7AAE"/>
    <w:rsid w:val="009E065A"/>
    <w:rsid w:val="009E30C2"/>
    <w:rsid w:val="009E3CEB"/>
    <w:rsid w:val="009E5388"/>
    <w:rsid w:val="009E6A95"/>
    <w:rsid w:val="009E78D9"/>
    <w:rsid w:val="009F3490"/>
    <w:rsid w:val="009F4D26"/>
    <w:rsid w:val="009F5662"/>
    <w:rsid w:val="009F5677"/>
    <w:rsid w:val="009F57F1"/>
    <w:rsid w:val="009F5B50"/>
    <w:rsid w:val="009F7AA5"/>
    <w:rsid w:val="00A0014B"/>
    <w:rsid w:val="00A0019E"/>
    <w:rsid w:val="00A03459"/>
    <w:rsid w:val="00A039E6"/>
    <w:rsid w:val="00A0457B"/>
    <w:rsid w:val="00A06D02"/>
    <w:rsid w:val="00A07396"/>
    <w:rsid w:val="00A11CF7"/>
    <w:rsid w:val="00A11FA1"/>
    <w:rsid w:val="00A12BB6"/>
    <w:rsid w:val="00A13E1B"/>
    <w:rsid w:val="00A165AA"/>
    <w:rsid w:val="00A168F3"/>
    <w:rsid w:val="00A16E64"/>
    <w:rsid w:val="00A20C92"/>
    <w:rsid w:val="00A20CB9"/>
    <w:rsid w:val="00A21E29"/>
    <w:rsid w:val="00A230B3"/>
    <w:rsid w:val="00A23890"/>
    <w:rsid w:val="00A24079"/>
    <w:rsid w:val="00A250D6"/>
    <w:rsid w:val="00A2689A"/>
    <w:rsid w:val="00A304A6"/>
    <w:rsid w:val="00A3061F"/>
    <w:rsid w:val="00A323D7"/>
    <w:rsid w:val="00A32FB1"/>
    <w:rsid w:val="00A32FC3"/>
    <w:rsid w:val="00A363E5"/>
    <w:rsid w:val="00A37EAC"/>
    <w:rsid w:val="00A40974"/>
    <w:rsid w:val="00A41350"/>
    <w:rsid w:val="00A42008"/>
    <w:rsid w:val="00A428A8"/>
    <w:rsid w:val="00A4328B"/>
    <w:rsid w:val="00A43C4A"/>
    <w:rsid w:val="00A45283"/>
    <w:rsid w:val="00A477BD"/>
    <w:rsid w:val="00A47AA0"/>
    <w:rsid w:val="00A47B02"/>
    <w:rsid w:val="00A50FB5"/>
    <w:rsid w:val="00A5169D"/>
    <w:rsid w:val="00A5187E"/>
    <w:rsid w:val="00A522E2"/>
    <w:rsid w:val="00A52AFD"/>
    <w:rsid w:val="00A534D2"/>
    <w:rsid w:val="00A54FD1"/>
    <w:rsid w:val="00A55CB2"/>
    <w:rsid w:val="00A56293"/>
    <w:rsid w:val="00A578EE"/>
    <w:rsid w:val="00A60AD9"/>
    <w:rsid w:val="00A61E94"/>
    <w:rsid w:val="00A62519"/>
    <w:rsid w:val="00A62867"/>
    <w:rsid w:val="00A641C2"/>
    <w:rsid w:val="00A65EB8"/>
    <w:rsid w:val="00A67A3D"/>
    <w:rsid w:val="00A70F31"/>
    <w:rsid w:val="00A72A74"/>
    <w:rsid w:val="00A72C74"/>
    <w:rsid w:val="00A72CBF"/>
    <w:rsid w:val="00A736EC"/>
    <w:rsid w:val="00A75393"/>
    <w:rsid w:val="00A75704"/>
    <w:rsid w:val="00A76B31"/>
    <w:rsid w:val="00A76DED"/>
    <w:rsid w:val="00A773D5"/>
    <w:rsid w:val="00A8053E"/>
    <w:rsid w:val="00A84567"/>
    <w:rsid w:val="00A848C5"/>
    <w:rsid w:val="00A84BEC"/>
    <w:rsid w:val="00A867C2"/>
    <w:rsid w:val="00A91F28"/>
    <w:rsid w:val="00A93203"/>
    <w:rsid w:val="00A93E7F"/>
    <w:rsid w:val="00A96017"/>
    <w:rsid w:val="00A96070"/>
    <w:rsid w:val="00A961D5"/>
    <w:rsid w:val="00A97E71"/>
    <w:rsid w:val="00AA0236"/>
    <w:rsid w:val="00AA1568"/>
    <w:rsid w:val="00AA32F6"/>
    <w:rsid w:val="00AA5976"/>
    <w:rsid w:val="00AA7F46"/>
    <w:rsid w:val="00AB5883"/>
    <w:rsid w:val="00AB6533"/>
    <w:rsid w:val="00AB77F5"/>
    <w:rsid w:val="00AC0EC8"/>
    <w:rsid w:val="00AC1D2D"/>
    <w:rsid w:val="00AC2188"/>
    <w:rsid w:val="00AC2B31"/>
    <w:rsid w:val="00AC46F2"/>
    <w:rsid w:val="00AC4B5B"/>
    <w:rsid w:val="00AC66C0"/>
    <w:rsid w:val="00AC6B6A"/>
    <w:rsid w:val="00AC73D4"/>
    <w:rsid w:val="00AC7517"/>
    <w:rsid w:val="00AC7A41"/>
    <w:rsid w:val="00AD02DB"/>
    <w:rsid w:val="00AD1DA3"/>
    <w:rsid w:val="00AD250D"/>
    <w:rsid w:val="00AD2BC4"/>
    <w:rsid w:val="00AD3226"/>
    <w:rsid w:val="00AD47C7"/>
    <w:rsid w:val="00AD5A1E"/>
    <w:rsid w:val="00AD5E9D"/>
    <w:rsid w:val="00AD78DD"/>
    <w:rsid w:val="00AE2EF2"/>
    <w:rsid w:val="00AE3F3A"/>
    <w:rsid w:val="00AE495D"/>
    <w:rsid w:val="00AE5202"/>
    <w:rsid w:val="00AE55E5"/>
    <w:rsid w:val="00AE5653"/>
    <w:rsid w:val="00AF2F35"/>
    <w:rsid w:val="00AF47FC"/>
    <w:rsid w:val="00AF680B"/>
    <w:rsid w:val="00AF6837"/>
    <w:rsid w:val="00AF7368"/>
    <w:rsid w:val="00B00AB2"/>
    <w:rsid w:val="00B02821"/>
    <w:rsid w:val="00B03F8A"/>
    <w:rsid w:val="00B05649"/>
    <w:rsid w:val="00B066D4"/>
    <w:rsid w:val="00B0694E"/>
    <w:rsid w:val="00B07D32"/>
    <w:rsid w:val="00B1075A"/>
    <w:rsid w:val="00B115E2"/>
    <w:rsid w:val="00B11CFD"/>
    <w:rsid w:val="00B12725"/>
    <w:rsid w:val="00B13422"/>
    <w:rsid w:val="00B13E88"/>
    <w:rsid w:val="00B15F04"/>
    <w:rsid w:val="00B16002"/>
    <w:rsid w:val="00B163CD"/>
    <w:rsid w:val="00B16E24"/>
    <w:rsid w:val="00B22408"/>
    <w:rsid w:val="00B24C8A"/>
    <w:rsid w:val="00B24EF3"/>
    <w:rsid w:val="00B26723"/>
    <w:rsid w:val="00B27CAF"/>
    <w:rsid w:val="00B30A60"/>
    <w:rsid w:val="00B30D3C"/>
    <w:rsid w:val="00B31CC5"/>
    <w:rsid w:val="00B32892"/>
    <w:rsid w:val="00B32AAE"/>
    <w:rsid w:val="00B33B6D"/>
    <w:rsid w:val="00B35D50"/>
    <w:rsid w:val="00B36CB6"/>
    <w:rsid w:val="00B36E83"/>
    <w:rsid w:val="00B413D0"/>
    <w:rsid w:val="00B45525"/>
    <w:rsid w:val="00B47533"/>
    <w:rsid w:val="00B5109A"/>
    <w:rsid w:val="00B51551"/>
    <w:rsid w:val="00B517C5"/>
    <w:rsid w:val="00B51AE2"/>
    <w:rsid w:val="00B534E1"/>
    <w:rsid w:val="00B539E5"/>
    <w:rsid w:val="00B53C6F"/>
    <w:rsid w:val="00B561C2"/>
    <w:rsid w:val="00B6344D"/>
    <w:rsid w:val="00B6558A"/>
    <w:rsid w:val="00B660CA"/>
    <w:rsid w:val="00B666DD"/>
    <w:rsid w:val="00B66EEF"/>
    <w:rsid w:val="00B72790"/>
    <w:rsid w:val="00B72A36"/>
    <w:rsid w:val="00B72BAD"/>
    <w:rsid w:val="00B735B4"/>
    <w:rsid w:val="00B735C0"/>
    <w:rsid w:val="00B7374C"/>
    <w:rsid w:val="00B73ABD"/>
    <w:rsid w:val="00B73F8B"/>
    <w:rsid w:val="00B7421B"/>
    <w:rsid w:val="00B764B0"/>
    <w:rsid w:val="00B816AD"/>
    <w:rsid w:val="00B81BE8"/>
    <w:rsid w:val="00B82106"/>
    <w:rsid w:val="00B8419A"/>
    <w:rsid w:val="00B8459A"/>
    <w:rsid w:val="00B9250A"/>
    <w:rsid w:val="00B97C92"/>
    <w:rsid w:val="00BA2182"/>
    <w:rsid w:val="00BA3298"/>
    <w:rsid w:val="00BA3B46"/>
    <w:rsid w:val="00BA4004"/>
    <w:rsid w:val="00BA40AB"/>
    <w:rsid w:val="00BA45A4"/>
    <w:rsid w:val="00BA5183"/>
    <w:rsid w:val="00BA519A"/>
    <w:rsid w:val="00BA55A5"/>
    <w:rsid w:val="00BA5C0A"/>
    <w:rsid w:val="00BA6F35"/>
    <w:rsid w:val="00BA7C92"/>
    <w:rsid w:val="00BB1D78"/>
    <w:rsid w:val="00BB34BB"/>
    <w:rsid w:val="00BB3CD2"/>
    <w:rsid w:val="00BB538B"/>
    <w:rsid w:val="00BB7609"/>
    <w:rsid w:val="00BC3E3D"/>
    <w:rsid w:val="00BC4B19"/>
    <w:rsid w:val="00BC4EF3"/>
    <w:rsid w:val="00BC6941"/>
    <w:rsid w:val="00BD006C"/>
    <w:rsid w:val="00BD265D"/>
    <w:rsid w:val="00BD44F1"/>
    <w:rsid w:val="00BD4CB4"/>
    <w:rsid w:val="00BD5260"/>
    <w:rsid w:val="00BD5331"/>
    <w:rsid w:val="00BD5F6C"/>
    <w:rsid w:val="00BD79B8"/>
    <w:rsid w:val="00BE0170"/>
    <w:rsid w:val="00BE1345"/>
    <w:rsid w:val="00BE1D8C"/>
    <w:rsid w:val="00BE2457"/>
    <w:rsid w:val="00BE2B70"/>
    <w:rsid w:val="00BE2F37"/>
    <w:rsid w:val="00BF130D"/>
    <w:rsid w:val="00BF1C4A"/>
    <w:rsid w:val="00BF2E45"/>
    <w:rsid w:val="00BF3440"/>
    <w:rsid w:val="00BF3B67"/>
    <w:rsid w:val="00BF44DE"/>
    <w:rsid w:val="00BF44EC"/>
    <w:rsid w:val="00BF5513"/>
    <w:rsid w:val="00BF59A1"/>
    <w:rsid w:val="00BF5FAE"/>
    <w:rsid w:val="00BF60CA"/>
    <w:rsid w:val="00BF7512"/>
    <w:rsid w:val="00C00483"/>
    <w:rsid w:val="00C00717"/>
    <w:rsid w:val="00C03DE9"/>
    <w:rsid w:val="00C0711B"/>
    <w:rsid w:val="00C10776"/>
    <w:rsid w:val="00C10F29"/>
    <w:rsid w:val="00C11703"/>
    <w:rsid w:val="00C127D0"/>
    <w:rsid w:val="00C21C9B"/>
    <w:rsid w:val="00C23152"/>
    <w:rsid w:val="00C24DA6"/>
    <w:rsid w:val="00C267CB"/>
    <w:rsid w:val="00C2697D"/>
    <w:rsid w:val="00C279F1"/>
    <w:rsid w:val="00C27AC8"/>
    <w:rsid w:val="00C27BAF"/>
    <w:rsid w:val="00C300AB"/>
    <w:rsid w:val="00C30B85"/>
    <w:rsid w:val="00C3264A"/>
    <w:rsid w:val="00C34378"/>
    <w:rsid w:val="00C34AF1"/>
    <w:rsid w:val="00C36CD5"/>
    <w:rsid w:val="00C4091C"/>
    <w:rsid w:val="00C40C5D"/>
    <w:rsid w:val="00C4137B"/>
    <w:rsid w:val="00C46EDD"/>
    <w:rsid w:val="00C47488"/>
    <w:rsid w:val="00C51E08"/>
    <w:rsid w:val="00C527B7"/>
    <w:rsid w:val="00C5569D"/>
    <w:rsid w:val="00C55AFF"/>
    <w:rsid w:val="00C577C1"/>
    <w:rsid w:val="00C60695"/>
    <w:rsid w:val="00C60B06"/>
    <w:rsid w:val="00C626B2"/>
    <w:rsid w:val="00C62C37"/>
    <w:rsid w:val="00C71033"/>
    <w:rsid w:val="00C71545"/>
    <w:rsid w:val="00C7185A"/>
    <w:rsid w:val="00C72663"/>
    <w:rsid w:val="00C72BD2"/>
    <w:rsid w:val="00C73043"/>
    <w:rsid w:val="00C7333E"/>
    <w:rsid w:val="00C73E84"/>
    <w:rsid w:val="00C744BC"/>
    <w:rsid w:val="00C74D84"/>
    <w:rsid w:val="00C7519C"/>
    <w:rsid w:val="00C76B61"/>
    <w:rsid w:val="00C82AB0"/>
    <w:rsid w:val="00C85BF0"/>
    <w:rsid w:val="00C8704D"/>
    <w:rsid w:val="00C87C43"/>
    <w:rsid w:val="00C907FE"/>
    <w:rsid w:val="00C915C8"/>
    <w:rsid w:val="00C916EC"/>
    <w:rsid w:val="00C975FC"/>
    <w:rsid w:val="00C97625"/>
    <w:rsid w:val="00C977A1"/>
    <w:rsid w:val="00CA148D"/>
    <w:rsid w:val="00CA2F6C"/>
    <w:rsid w:val="00CA3874"/>
    <w:rsid w:val="00CA3F80"/>
    <w:rsid w:val="00CA5139"/>
    <w:rsid w:val="00CA555C"/>
    <w:rsid w:val="00CB167A"/>
    <w:rsid w:val="00CB3AE5"/>
    <w:rsid w:val="00CB73E2"/>
    <w:rsid w:val="00CB7BBA"/>
    <w:rsid w:val="00CB7CC2"/>
    <w:rsid w:val="00CC0641"/>
    <w:rsid w:val="00CC0B93"/>
    <w:rsid w:val="00CC21C4"/>
    <w:rsid w:val="00CC265F"/>
    <w:rsid w:val="00CC294B"/>
    <w:rsid w:val="00CC2C67"/>
    <w:rsid w:val="00CC337A"/>
    <w:rsid w:val="00CC3DB1"/>
    <w:rsid w:val="00CC6AF5"/>
    <w:rsid w:val="00CC6D6D"/>
    <w:rsid w:val="00CC700C"/>
    <w:rsid w:val="00CC758F"/>
    <w:rsid w:val="00CC768D"/>
    <w:rsid w:val="00CC7769"/>
    <w:rsid w:val="00CC7D15"/>
    <w:rsid w:val="00CD0CFA"/>
    <w:rsid w:val="00CD2B13"/>
    <w:rsid w:val="00CD2FDD"/>
    <w:rsid w:val="00CD39B9"/>
    <w:rsid w:val="00CD46F5"/>
    <w:rsid w:val="00CD53CC"/>
    <w:rsid w:val="00CD5A91"/>
    <w:rsid w:val="00CD6144"/>
    <w:rsid w:val="00CD7460"/>
    <w:rsid w:val="00CD767A"/>
    <w:rsid w:val="00CD7BEC"/>
    <w:rsid w:val="00CE1F87"/>
    <w:rsid w:val="00CE332C"/>
    <w:rsid w:val="00CE42D7"/>
    <w:rsid w:val="00CE567E"/>
    <w:rsid w:val="00CE69A6"/>
    <w:rsid w:val="00CF197C"/>
    <w:rsid w:val="00CF1A2B"/>
    <w:rsid w:val="00CF22F0"/>
    <w:rsid w:val="00CF3DBE"/>
    <w:rsid w:val="00CF6492"/>
    <w:rsid w:val="00CF697A"/>
    <w:rsid w:val="00CF7D94"/>
    <w:rsid w:val="00D03086"/>
    <w:rsid w:val="00D03290"/>
    <w:rsid w:val="00D03794"/>
    <w:rsid w:val="00D039E9"/>
    <w:rsid w:val="00D05256"/>
    <w:rsid w:val="00D05821"/>
    <w:rsid w:val="00D0607F"/>
    <w:rsid w:val="00D10DA4"/>
    <w:rsid w:val="00D10FBF"/>
    <w:rsid w:val="00D113A6"/>
    <w:rsid w:val="00D13E3F"/>
    <w:rsid w:val="00D148B7"/>
    <w:rsid w:val="00D14B9F"/>
    <w:rsid w:val="00D16103"/>
    <w:rsid w:val="00D167F4"/>
    <w:rsid w:val="00D2279E"/>
    <w:rsid w:val="00D246A9"/>
    <w:rsid w:val="00D249D5"/>
    <w:rsid w:val="00D25686"/>
    <w:rsid w:val="00D25A90"/>
    <w:rsid w:val="00D25CD1"/>
    <w:rsid w:val="00D261CE"/>
    <w:rsid w:val="00D2660D"/>
    <w:rsid w:val="00D26AF4"/>
    <w:rsid w:val="00D26F1E"/>
    <w:rsid w:val="00D277CE"/>
    <w:rsid w:val="00D27901"/>
    <w:rsid w:val="00D27C4C"/>
    <w:rsid w:val="00D30352"/>
    <w:rsid w:val="00D32E95"/>
    <w:rsid w:val="00D33DE5"/>
    <w:rsid w:val="00D34B3E"/>
    <w:rsid w:val="00D36EE3"/>
    <w:rsid w:val="00D40D72"/>
    <w:rsid w:val="00D42E84"/>
    <w:rsid w:val="00D46637"/>
    <w:rsid w:val="00D50485"/>
    <w:rsid w:val="00D50E6A"/>
    <w:rsid w:val="00D51E07"/>
    <w:rsid w:val="00D51E65"/>
    <w:rsid w:val="00D579A1"/>
    <w:rsid w:val="00D606A2"/>
    <w:rsid w:val="00D60F80"/>
    <w:rsid w:val="00D61DE0"/>
    <w:rsid w:val="00D625BA"/>
    <w:rsid w:val="00D64AF7"/>
    <w:rsid w:val="00D64B84"/>
    <w:rsid w:val="00D64CEF"/>
    <w:rsid w:val="00D65D6F"/>
    <w:rsid w:val="00D67CC7"/>
    <w:rsid w:val="00D713B6"/>
    <w:rsid w:val="00D71D9A"/>
    <w:rsid w:val="00D7240B"/>
    <w:rsid w:val="00D73CF0"/>
    <w:rsid w:val="00D745CC"/>
    <w:rsid w:val="00D74C4F"/>
    <w:rsid w:val="00D7534E"/>
    <w:rsid w:val="00D7709C"/>
    <w:rsid w:val="00D800BE"/>
    <w:rsid w:val="00D81EB5"/>
    <w:rsid w:val="00D82129"/>
    <w:rsid w:val="00D8253F"/>
    <w:rsid w:val="00D829E2"/>
    <w:rsid w:val="00D85496"/>
    <w:rsid w:val="00D86DF2"/>
    <w:rsid w:val="00D903AF"/>
    <w:rsid w:val="00D90825"/>
    <w:rsid w:val="00D908D7"/>
    <w:rsid w:val="00D928AA"/>
    <w:rsid w:val="00D92EDA"/>
    <w:rsid w:val="00D93321"/>
    <w:rsid w:val="00D961F2"/>
    <w:rsid w:val="00D96B3B"/>
    <w:rsid w:val="00D97904"/>
    <w:rsid w:val="00D97F63"/>
    <w:rsid w:val="00DA0649"/>
    <w:rsid w:val="00DA0B4B"/>
    <w:rsid w:val="00DA0FA3"/>
    <w:rsid w:val="00DA18FF"/>
    <w:rsid w:val="00DA34ED"/>
    <w:rsid w:val="00DA3DC2"/>
    <w:rsid w:val="00DA6CD3"/>
    <w:rsid w:val="00DA7787"/>
    <w:rsid w:val="00DA7880"/>
    <w:rsid w:val="00DB162F"/>
    <w:rsid w:val="00DB2D38"/>
    <w:rsid w:val="00DB3ED9"/>
    <w:rsid w:val="00DB43F5"/>
    <w:rsid w:val="00DB4E36"/>
    <w:rsid w:val="00DB5027"/>
    <w:rsid w:val="00DB617B"/>
    <w:rsid w:val="00DB6D00"/>
    <w:rsid w:val="00DC1023"/>
    <w:rsid w:val="00DC23BC"/>
    <w:rsid w:val="00DC3E89"/>
    <w:rsid w:val="00DC557A"/>
    <w:rsid w:val="00DC6FAF"/>
    <w:rsid w:val="00DC7366"/>
    <w:rsid w:val="00DD04E0"/>
    <w:rsid w:val="00DD2697"/>
    <w:rsid w:val="00DD389F"/>
    <w:rsid w:val="00DD49FD"/>
    <w:rsid w:val="00DD537D"/>
    <w:rsid w:val="00DD5C73"/>
    <w:rsid w:val="00DD5D2E"/>
    <w:rsid w:val="00DD60B8"/>
    <w:rsid w:val="00DD7138"/>
    <w:rsid w:val="00DD7E28"/>
    <w:rsid w:val="00DE292C"/>
    <w:rsid w:val="00DE5A25"/>
    <w:rsid w:val="00DE5DE5"/>
    <w:rsid w:val="00DF10B8"/>
    <w:rsid w:val="00DF28B7"/>
    <w:rsid w:val="00DF3940"/>
    <w:rsid w:val="00DF3E33"/>
    <w:rsid w:val="00DF5086"/>
    <w:rsid w:val="00DF5700"/>
    <w:rsid w:val="00E007FB"/>
    <w:rsid w:val="00E033F0"/>
    <w:rsid w:val="00E042D6"/>
    <w:rsid w:val="00E0448E"/>
    <w:rsid w:val="00E06B4E"/>
    <w:rsid w:val="00E074A2"/>
    <w:rsid w:val="00E10A0B"/>
    <w:rsid w:val="00E120DF"/>
    <w:rsid w:val="00E12A36"/>
    <w:rsid w:val="00E12B32"/>
    <w:rsid w:val="00E141DA"/>
    <w:rsid w:val="00E16F3F"/>
    <w:rsid w:val="00E17601"/>
    <w:rsid w:val="00E178A1"/>
    <w:rsid w:val="00E201A7"/>
    <w:rsid w:val="00E20CCD"/>
    <w:rsid w:val="00E21017"/>
    <w:rsid w:val="00E2245D"/>
    <w:rsid w:val="00E22ED4"/>
    <w:rsid w:val="00E23609"/>
    <w:rsid w:val="00E23E10"/>
    <w:rsid w:val="00E243C9"/>
    <w:rsid w:val="00E24C48"/>
    <w:rsid w:val="00E2586F"/>
    <w:rsid w:val="00E27821"/>
    <w:rsid w:val="00E27B8E"/>
    <w:rsid w:val="00E30BE1"/>
    <w:rsid w:val="00E31C18"/>
    <w:rsid w:val="00E33BB2"/>
    <w:rsid w:val="00E348E6"/>
    <w:rsid w:val="00E36D6F"/>
    <w:rsid w:val="00E370A3"/>
    <w:rsid w:val="00E41721"/>
    <w:rsid w:val="00E41FAC"/>
    <w:rsid w:val="00E42057"/>
    <w:rsid w:val="00E42671"/>
    <w:rsid w:val="00E441B0"/>
    <w:rsid w:val="00E448F2"/>
    <w:rsid w:val="00E44AFF"/>
    <w:rsid w:val="00E4523B"/>
    <w:rsid w:val="00E45703"/>
    <w:rsid w:val="00E46B5C"/>
    <w:rsid w:val="00E4783A"/>
    <w:rsid w:val="00E508CF"/>
    <w:rsid w:val="00E522D4"/>
    <w:rsid w:val="00E542D7"/>
    <w:rsid w:val="00E543DD"/>
    <w:rsid w:val="00E55E21"/>
    <w:rsid w:val="00E61A3F"/>
    <w:rsid w:val="00E620AC"/>
    <w:rsid w:val="00E62B40"/>
    <w:rsid w:val="00E63E11"/>
    <w:rsid w:val="00E6494E"/>
    <w:rsid w:val="00E64FC5"/>
    <w:rsid w:val="00E66A8D"/>
    <w:rsid w:val="00E670F8"/>
    <w:rsid w:val="00E67B47"/>
    <w:rsid w:val="00E70222"/>
    <w:rsid w:val="00E705B3"/>
    <w:rsid w:val="00E71A22"/>
    <w:rsid w:val="00E72CCC"/>
    <w:rsid w:val="00E750C5"/>
    <w:rsid w:val="00E75DD8"/>
    <w:rsid w:val="00E80538"/>
    <w:rsid w:val="00E8069F"/>
    <w:rsid w:val="00E8109A"/>
    <w:rsid w:val="00E82A7E"/>
    <w:rsid w:val="00E82B39"/>
    <w:rsid w:val="00E83310"/>
    <w:rsid w:val="00E8453A"/>
    <w:rsid w:val="00E8639D"/>
    <w:rsid w:val="00E9025D"/>
    <w:rsid w:val="00E91F07"/>
    <w:rsid w:val="00E92715"/>
    <w:rsid w:val="00E92A0E"/>
    <w:rsid w:val="00E9363D"/>
    <w:rsid w:val="00E93A21"/>
    <w:rsid w:val="00E94A50"/>
    <w:rsid w:val="00EA0A2A"/>
    <w:rsid w:val="00EA3797"/>
    <w:rsid w:val="00EA3BF4"/>
    <w:rsid w:val="00EA5332"/>
    <w:rsid w:val="00EA5836"/>
    <w:rsid w:val="00EA68B5"/>
    <w:rsid w:val="00EB0123"/>
    <w:rsid w:val="00EB015E"/>
    <w:rsid w:val="00EB0E2D"/>
    <w:rsid w:val="00EB1FAB"/>
    <w:rsid w:val="00EB2338"/>
    <w:rsid w:val="00EB2DB9"/>
    <w:rsid w:val="00EB43E3"/>
    <w:rsid w:val="00EB6388"/>
    <w:rsid w:val="00EB799A"/>
    <w:rsid w:val="00EB7ED6"/>
    <w:rsid w:val="00EC0750"/>
    <w:rsid w:val="00EC1199"/>
    <w:rsid w:val="00EC1382"/>
    <w:rsid w:val="00EC1C61"/>
    <w:rsid w:val="00EC2570"/>
    <w:rsid w:val="00EC29DE"/>
    <w:rsid w:val="00EC3473"/>
    <w:rsid w:val="00EC60A9"/>
    <w:rsid w:val="00EC64AC"/>
    <w:rsid w:val="00EC65A4"/>
    <w:rsid w:val="00EC72C2"/>
    <w:rsid w:val="00ED0D97"/>
    <w:rsid w:val="00ED0F1B"/>
    <w:rsid w:val="00ED181C"/>
    <w:rsid w:val="00ED1B51"/>
    <w:rsid w:val="00ED1BB3"/>
    <w:rsid w:val="00ED366A"/>
    <w:rsid w:val="00ED3A74"/>
    <w:rsid w:val="00ED3CCE"/>
    <w:rsid w:val="00ED502C"/>
    <w:rsid w:val="00ED721F"/>
    <w:rsid w:val="00EE1407"/>
    <w:rsid w:val="00EE3E43"/>
    <w:rsid w:val="00EE5A95"/>
    <w:rsid w:val="00EE6385"/>
    <w:rsid w:val="00EF0A93"/>
    <w:rsid w:val="00EF0C91"/>
    <w:rsid w:val="00EF0DEE"/>
    <w:rsid w:val="00EF1354"/>
    <w:rsid w:val="00EF22D7"/>
    <w:rsid w:val="00EF2A53"/>
    <w:rsid w:val="00EF3DFA"/>
    <w:rsid w:val="00EF49F6"/>
    <w:rsid w:val="00EF4BB9"/>
    <w:rsid w:val="00EF6048"/>
    <w:rsid w:val="00EF65DB"/>
    <w:rsid w:val="00F00063"/>
    <w:rsid w:val="00F016DE"/>
    <w:rsid w:val="00F01F83"/>
    <w:rsid w:val="00F020D2"/>
    <w:rsid w:val="00F02249"/>
    <w:rsid w:val="00F0389A"/>
    <w:rsid w:val="00F048D5"/>
    <w:rsid w:val="00F04903"/>
    <w:rsid w:val="00F05FD0"/>
    <w:rsid w:val="00F07539"/>
    <w:rsid w:val="00F10B57"/>
    <w:rsid w:val="00F124D8"/>
    <w:rsid w:val="00F12985"/>
    <w:rsid w:val="00F12DC0"/>
    <w:rsid w:val="00F135A4"/>
    <w:rsid w:val="00F14B35"/>
    <w:rsid w:val="00F16058"/>
    <w:rsid w:val="00F1712A"/>
    <w:rsid w:val="00F1731C"/>
    <w:rsid w:val="00F17F78"/>
    <w:rsid w:val="00F20E53"/>
    <w:rsid w:val="00F21360"/>
    <w:rsid w:val="00F21F12"/>
    <w:rsid w:val="00F231F1"/>
    <w:rsid w:val="00F2739E"/>
    <w:rsid w:val="00F30816"/>
    <w:rsid w:val="00F30DCD"/>
    <w:rsid w:val="00F31E21"/>
    <w:rsid w:val="00F326C7"/>
    <w:rsid w:val="00F33A6F"/>
    <w:rsid w:val="00F34735"/>
    <w:rsid w:val="00F34A9E"/>
    <w:rsid w:val="00F34C59"/>
    <w:rsid w:val="00F34E30"/>
    <w:rsid w:val="00F360E6"/>
    <w:rsid w:val="00F362B3"/>
    <w:rsid w:val="00F402EA"/>
    <w:rsid w:val="00F409BE"/>
    <w:rsid w:val="00F409FC"/>
    <w:rsid w:val="00F41FBE"/>
    <w:rsid w:val="00F4223A"/>
    <w:rsid w:val="00F4655F"/>
    <w:rsid w:val="00F46684"/>
    <w:rsid w:val="00F521B2"/>
    <w:rsid w:val="00F52452"/>
    <w:rsid w:val="00F56451"/>
    <w:rsid w:val="00F6116E"/>
    <w:rsid w:val="00F634A9"/>
    <w:rsid w:val="00F64757"/>
    <w:rsid w:val="00F653CF"/>
    <w:rsid w:val="00F710C9"/>
    <w:rsid w:val="00F729E3"/>
    <w:rsid w:val="00F75590"/>
    <w:rsid w:val="00F758B7"/>
    <w:rsid w:val="00F766EF"/>
    <w:rsid w:val="00F77123"/>
    <w:rsid w:val="00F81526"/>
    <w:rsid w:val="00F8331D"/>
    <w:rsid w:val="00F83DFD"/>
    <w:rsid w:val="00F90648"/>
    <w:rsid w:val="00F9323F"/>
    <w:rsid w:val="00F93C2B"/>
    <w:rsid w:val="00F951D2"/>
    <w:rsid w:val="00F96250"/>
    <w:rsid w:val="00F962C0"/>
    <w:rsid w:val="00FA1226"/>
    <w:rsid w:val="00FA1E3E"/>
    <w:rsid w:val="00FA2138"/>
    <w:rsid w:val="00FA2BB4"/>
    <w:rsid w:val="00FA3AF4"/>
    <w:rsid w:val="00FA503F"/>
    <w:rsid w:val="00FA5F0F"/>
    <w:rsid w:val="00FA75CF"/>
    <w:rsid w:val="00FA7A54"/>
    <w:rsid w:val="00FB0847"/>
    <w:rsid w:val="00FB08F6"/>
    <w:rsid w:val="00FB10A0"/>
    <w:rsid w:val="00FB11FE"/>
    <w:rsid w:val="00FB157C"/>
    <w:rsid w:val="00FB22B2"/>
    <w:rsid w:val="00FB2C6A"/>
    <w:rsid w:val="00FB373B"/>
    <w:rsid w:val="00FB465B"/>
    <w:rsid w:val="00FB6FF4"/>
    <w:rsid w:val="00FB777B"/>
    <w:rsid w:val="00FB7C85"/>
    <w:rsid w:val="00FC08D5"/>
    <w:rsid w:val="00FC25C4"/>
    <w:rsid w:val="00FC29B8"/>
    <w:rsid w:val="00FC4826"/>
    <w:rsid w:val="00FC4C60"/>
    <w:rsid w:val="00FC5030"/>
    <w:rsid w:val="00FD186F"/>
    <w:rsid w:val="00FE2C90"/>
    <w:rsid w:val="00FE4286"/>
    <w:rsid w:val="00FE4DD3"/>
    <w:rsid w:val="00FE5C45"/>
    <w:rsid w:val="00FE6443"/>
    <w:rsid w:val="00FE6624"/>
    <w:rsid w:val="00FE692D"/>
    <w:rsid w:val="00FE7928"/>
    <w:rsid w:val="00FE7F1F"/>
    <w:rsid w:val="00FE7F3C"/>
    <w:rsid w:val="00FF1ABD"/>
    <w:rsid w:val="00FF1BC9"/>
    <w:rsid w:val="00FF2C44"/>
    <w:rsid w:val="00FF4582"/>
    <w:rsid w:val="00FF512F"/>
    <w:rsid w:val="00FF5B92"/>
    <w:rsid w:val="00FF5BC6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70D4"/>
  <w15:chartTrackingRefBased/>
  <w15:docId w15:val="{7DC773CD-EFB3-46C4-9058-2AE2049C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7DB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E5F8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E5F8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E5F8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E5F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E5F83"/>
    <w:rPr>
      <w:b/>
      <w:bCs/>
      <w:sz w:val="20"/>
      <w:szCs w:val="20"/>
    </w:rPr>
  </w:style>
  <w:style w:type="paragraph" w:styleId="Opstilling-punkttegn">
    <w:name w:val="List Bullet"/>
    <w:basedOn w:val="Normal"/>
    <w:uiPriority w:val="99"/>
    <w:unhideWhenUsed/>
    <w:rsid w:val="008B0A1A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8B0A1A"/>
    <w:pPr>
      <w:numPr>
        <w:numId w:val="2"/>
      </w:numPr>
      <w:contextualSpacing/>
    </w:pPr>
  </w:style>
  <w:style w:type="paragraph" w:styleId="Listeafsnit">
    <w:name w:val="List Paragraph"/>
    <w:basedOn w:val="Normal"/>
    <w:uiPriority w:val="34"/>
    <w:qFormat/>
    <w:rsid w:val="00B16002"/>
    <w:pPr>
      <w:ind w:left="720"/>
      <w:contextualSpacing/>
    </w:pPr>
  </w:style>
  <w:style w:type="table" w:styleId="Tabel-Gitter">
    <w:name w:val="Table Grid"/>
    <w:basedOn w:val="Tabel-Normal"/>
    <w:uiPriority w:val="59"/>
    <w:rsid w:val="0067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56C4-8B7D-422A-B4F2-94E44381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961</Words>
  <Characters>6137</Characters>
  <Application>Microsoft Office Word</Application>
  <DocSecurity>0</DocSecurity>
  <Lines>161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Okholm</dc:creator>
  <cp:keywords/>
  <dc:description/>
  <cp:lastModifiedBy>Nanna Vang Christensen</cp:lastModifiedBy>
  <cp:revision>2</cp:revision>
  <dcterms:created xsi:type="dcterms:W3CDTF">2021-05-11T14:03:00Z</dcterms:created>
  <dcterms:modified xsi:type="dcterms:W3CDTF">2021-05-11T14:03:00Z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