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0"/>
        <w:gridCol w:w="3219"/>
      </w:tblGrid>
      <w:tr w:rsidR="00F555CE" w:rsidTr="00023113">
        <w:trPr>
          <w:trHeight w:val="2140"/>
        </w:trPr>
        <w:tc>
          <w:tcPr>
            <w:tcW w:w="6960" w:type="dxa"/>
          </w:tcPr>
          <w:p w:rsidR="00F555CE" w:rsidRDefault="00E377B4" w:rsidP="00EF2AAC">
            <w:pPr>
              <w:pStyle w:val="Normal-Dokumentnavn"/>
            </w:pPr>
            <w:r>
              <w:t>høringssvar til ændringerne af BR10</w:t>
            </w:r>
          </w:p>
        </w:tc>
        <w:tc>
          <w:tcPr>
            <w:tcW w:w="3219" w:type="dxa"/>
          </w:tcPr>
          <w:p w:rsidR="00F555CE" w:rsidRDefault="00861AA7" w:rsidP="00FC2549">
            <w:pPr>
              <w:pStyle w:val="Normal-Infotekst"/>
            </w:pPr>
            <w:r>
              <w:t>16. oktober 2012</w:t>
            </w:r>
          </w:p>
          <w:p w:rsidR="00F555CE" w:rsidRDefault="00F555CE" w:rsidP="00FC2549">
            <w:pPr>
              <w:pStyle w:val="Normal-Infotekst"/>
            </w:pPr>
            <w:r>
              <w:t xml:space="preserve">J.nr. </w:t>
            </w:r>
            <w:bookmarkStart w:id="0" w:name="bmkFldJournalNr"/>
            <w:bookmarkEnd w:id="0"/>
          </w:p>
          <w:p w:rsidR="00F555CE" w:rsidRDefault="00F555CE" w:rsidP="00FC2549">
            <w:pPr>
              <w:pStyle w:val="Normal-Infotekst"/>
            </w:pPr>
            <w:r>
              <w:t xml:space="preserve">Ref. </w:t>
            </w:r>
            <w:bookmarkStart w:id="1" w:name="bmkADReference"/>
            <w:bookmarkEnd w:id="1"/>
          </w:p>
          <w:p w:rsidR="00F555CE" w:rsidRDefault="00F555CE" w:rsidP="00FC2549">
            <w:pPr>
              <w:pStyle w:val="Normal-Infotekst"/>
            </w:pPr>
            <w:bookmarkStart w:id="2" w:name="bmkADOmråde"/>
            <w:bookmarkEnd w:id="2"/>
          </w:p>
          <w:p w:rsidR="00F555CE" w:rsidRDefault="00F555CE" w:rsidP="00FC2549">
            <w:pPr>
              <w:pStyle w:val="Normal-Infotekst"/>
            </w:pPr>
          </w:p>
          <w:p w:rsidR="00F555CE" w:rsidRDefault="00F555CE" w:rsidP="00FC2549">
            <w:pPr>
              <w:pStyle w:val="Normal-Infotekst"/>
            </w:pPr>
          </w:p>
        </w:tc>
      </w:tr>
    </w:tbl>
    <w:p w:rsidR="002F1C9B" w:rsidRDefault="00731D7A">
      <w:pPr>
        <w:rPr>
          <w:b/>
        </w:rPr>
      </w:pPr>
      <w:bookmarkStart w:id="3" w:name="korttekst"/>
      <w:bookmarkStart w:id="4" w:name="PCAStart"/>
      <w:bookmarkEnd w:id="3"/>
      <w:bookmarkEnd w:id="4"/>
      <w:r>
        <w:rPr>
          <w:b/>
        </w:rPr>
        <w:t>Høringssvar fra ____________________________________________________________</w:t>
      </w:r>
    </w:p>
    <w:p w:rsidR="00731D7A" w:rsidRDefault="00731D7A">
      <w:pPr>
        <w:rPr>
          <w:b/>
        </w:rPr>
      </w:pPr>
    </w:p>
    <w:p w:rsidR="00731D7A" w:rsidRPr="007741C4" w:rsidRDefault="00731D7A">
      <w:pPr>
        <w:rPr>
          <w:b/>
        </w:rPr>
      </w:pPr>
    </w:p>
    <w:tbl>
      <w:tblPr>
        <w:tblStyle w:val="Tabel-Gitter"/>
        <w:tblW w:w="9889" w:type="dxa"/>
        <w:tblLook w:val="04A0"/>
      </w:tblPr>
      <w:tblGrid>
        <w:gridCol w:w="5353"/>
        <w:gridCol w:w="4536"/>
      </w:tblGrid>
      <w:tr w:rsidR="00E377B4" w:rsidTr="008D1A5A">
        <w:tc>
          <w:tcPr>
            <w:tcW w:w="5353" w:type="dxa"/>
          </w:tcPr>
          <w:p w:rsidR="00E377B4" w:rsidRDefault="00E377B4">
            <w:pPr>
              <w:rPr>
                <w:sz w:val="28"/>
                <w:szCs w:val="28"/>
              </w:rPr>
            </w:pPr>
            <w:r w:rsidRPr="00731D7A">
              <w:rPr>
                <w:sz w:val="28"/>
                <w:szCs w:val="28"/>
              </w:rPr>
              <w:t>Ændringsforslaget</w:t>
            </w:r>
          </w:p>
          <w:p w:rsidR="00731D7A" w:rsidRPr="00731D7A" w:rsidRDefault="00731D7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77B4" w:rsidRPr="00731D7A" w:rsidRDefault="00E377B4">
            <w:pPr>
              <w:rPr>
                <w:sz w:val="28"/>
                <w:szCs w:val="28"/>
              </w:rPr>
            </w:pPr>
            <w:r w:rsidRPr="00731D7A">
              <w:rPr>
                <w:sz w:val="28"/>
                <w:szCs w:val="28"/>
              </w:rPr>
              <w:t>Kommentar til ændringsforslaget</w:t>
            </w:r>
          </w:p>
        </w:tc>
      </w:tr>
      <w:tr w:rsidR="00FA3424" w:rsidTr="008D1A5A">
        <w:tc>
          <w:tcPr>
            <w:tcW w:w="9889" w:type="dxa"/>
            <w:gridSpan w:val="2"/>
          </w:tcPr>
          <w:p w:rsidR="00FA3424" w:rsidRPr="004B5216" w:rsidRDefault="00FA3424">
            <w:pPr>
              <w:rPr>
                <w:b/>
                <w:bCs/>
                <w:i/>
              </w:rPr>
            </w:pPr>
            <w:r w:rsidRPr="004B5216">
              <w:rPr>
                <w:b/>
                <w:bCs/>
                <w:i/>
              </w:rPr>
              <w:t>Regelforenklinger</w:t>
            </w:r>
          </w:p>
          <w:p w:rsidR="005E41CC" w:rsidRPr="00731D7A" w:rsidRDefault="005E41CC">
            <w:pPr>
              <w:rPr>
                <w:i/>
              </w:rPr>
            </w:pPr>
          </w:p>
        </w:tc>
      </w:tr>
      <w:tr w:rsidR="00E377B4" w:rsidTr="008D1A5A">
        <w:tc>
          <w:tcPr>
            <w:tcW w:w="5353" w:type="dxa"/>
          </w:tcPr>
          <w:p w:rsidR="00FA3424" w:rsidRDefault="00E377B4" w:rsidP="00E377B4">
            <w:pPr>
              <w:rPr>
                <w:bCs/>
              </w:rPr>
            </w:pPr>
            <w:r w:rsidRPr="00E377B4">
              <w:rPr>
                <w:bCs/>
              </w:rPr>
              <w:t xml:space="preserve">Ombygninger i etagebolig- og erhvervsejendomme </w:t>
            </w:r>
          </w:p>
          <w:p w:rsidR="00E377B4" w:rsidRPr="00E377B4" w:rsidRDefault="00E377B4" w:rsidP="00E377B4">
            <w:pPr>
              <w:rPr>
                <w:bCs/>
              </w:rPr>
            </w:pPr>
            <w:r w:rsidRPr="00E377B4">
              <w:rPr>
                <w:bCs/>
              </w:rPr>
              <w:t>undtages fra krav om anmeldelse eller byggetillade</w:t>
            </w:r>
            <w:r w:rsidRPr="00E377B4">
              <w:rPr>
                <w:bCs/>
              </w:rPr>
              <w:t>l</w:t>
            </w:r>
            <w:r w:rsidRPr="00E377B4">
              <w:rPr>
                <w:bCs/>
              </w:rPr>
              <w:t>se</w:t>
            </w:r>
          </w:p>
          <w:p w:rsidR="00E377B4" w:rsidRDefault="00E377B4"/>
        </w:tc>
        <w:tc>
          <w:tcPr>
            <w:tcW w:w="4536" w:type="dxa"/>
          </w:tcPr>
          <w:p w:rsidR="00E377B4" w:rsidRDefault="00E377B4"/>
        </w:tc>
      </w:tr>
      <w:tr w:rsidR="00E377B4" w:rsidTr="008D1A5A">
        <w:tc>
          <w:tcPr>
            <w:tcW w:w="5353" w:type="dxa"/>
          </w:tcPr>
          <w:p w:rsidR="00FA3424" w:rsidRDefault="00E377B4" w:rsidP="00E377B4">
            <w:pPr>
              <w:jc w:val="both"/>
            </w:pPr>
            <w:r>
              <w:t xml:space="preserve">Transportable konstruktioner ved byggearbejder på </w:t>
            </w:r>
          </w:p>
          <w:p w:rsidR="008D1A5A" w:rsidRDefault="00E377B4" w:rsidP="00E377B4">
            <w:pPr>
              <w:jc w:val="both"/>
            </w:pPr>
            <w:r>
              <w:t xml:space="preserve">byggepladser fritages for kravet om </w:t>
            </w:r>
          </w:p>
          <w:p w:rsidR="00023113" w:rsidRDefault="00E377B4">
            <w:r>
              <w:t>byggesagsbehandling</w:t>
            </w:r>
            <w:r w:rsidR="00373E5F">
              <w:t xml:space="preserve">. Konstruktionerne er herefter alene omfattet af bestemmelserne i kap. 4.7. </w:t>
            </w:r>
          </w:p>
          <w:p w:rsidR="00BD7FE4" w:rsidRDefault="00023113" w:rsidP="00023113">
            <w:r>
              <w:t>(</w:t>
            </w:r>
            <w:r w:rsidR="00373E5F">
              <w:t>Konstruktioner, der opsættes eller anvendes til a</w:t>
            </w:r>
            <w:r w:rsidR="00373E5F">
              <w:t>n</w:t>
            </w:r>
            <w:r w:rsidR="00373E5F">
              <w:t>dre formål end selve udførelsen af byggearbejdet, og som anvendes som en fast arbejdsplads, er omfattet af kap. 4.7, kap. 5 og kap. 7.3.1, stk. 2.</w:t>
            </w:r>
            <w:r>
              <w:t>)</w:t>
            </w:r>
          </w:p>
        </w:tc>
        <w:tc>
          <w:tcPr>
            <w:tcW w:w="4536" w:type="dxa"/>
          </w:tcPr>
          <w:p w:rsidR="00E377B4" w:rsidRDefault="00E377B4"/>
        </w:tc>
      </w:tr>
      <w:tr w:rsidR="00E377B4" w:rsidTr="008D1A5A">
        <w:tc>
          <w:tcPr>
            <w:tcW w:w="5353" w:type="dxa"/>
          </w:tcPr>
          <w:p w:rsidR="00E377B4" w:rsidRPr="00E377B4" w:rsidRDefault="00E377B4" w:rsidP="00E377B4">
            <w:pPr>
              <w:jc w:val="both"/>
              <w:rPr>
                <w:bCs/>
              </w:rPr>
            </w:pPr>
            <w:r w:rsidRPr="00E377B4">
              <w:rPr>
                <w:bCs/>
              </w:rPr>
              <w:t xml:space="preserve">Ny opbygning af kapitel 2 </w:t>
            </w:r>
          </w:p>
          <w:p w:rsidR="00E377B4" w:rsidRDefault="00E377B4"/>
        </w:tc>
        <w:tc>
          <w:tcPr>
            <w:tcW w:w="4536" w:type="dxa"/>
          </w:tcPr>
          <w:p w:rsidR="00E377B4" w:rsidRDefault="00E377B4"/>
        </w:tc>
      </w:tr>
      <w:tr w:rsidR="00FA3424" w:rsidTr="008D1A5A">
        <w:tc>
          <w:tcPr>
            <w:tcW w:w="9889" w:type="dxa"/>
            <w:gridSpan w:val="2"/>
          </w:tcPr>
          <w:p w:rsidR="00FA3424" w:rsidRPr="004B5216" w:rsidRDefault="00FA3424">
            <w:pPr>
              <w:rPr>
                <w:b/>
                <w:i/>
              </w:rPr>
            </w:pPr>
            <w:r w:rsidRPr="004B5216">
              <w:rPr>
                <w:b/>
                <w:i/>
              </w:rPr>
              <w:t>Gennemførelse af energiaftalen af 22. marts 2012</w:t>
            </w:r>
          </w:p>
          <w:p w:rsidR="005E41CC" w:rsidRPr="00731D7A" w:rsidRDefault="005E41CC">
            <w:pPr>
              <w:rPr>
                <w:i/>
              </w:rPr>
            </w:pPr>
          </w:p>
        </w:tc>
      </w:tr>
      <w:tr w:rsidR="00E377B4" w:rsidTr="008D1A5A">
        <w:tc>
          <w:tcPr>
            <w:tcW w:w="5353" w:type="dxa"/>
          </w:tcPr>
          <w:p w:rsidR="00E377B4" w:rsidRDefault="00BD7DA4" w:rsidP="00E6729C">
            <w:r>
              <w:t>I</w:t>
            </w:r>
            <w:r w:rsidR="00E6729C">
              <w:t>mplementering af f</w:t>
            </w:r>
            <w:r>
              <w:t>orbuddet mod installation af olie- og naturgasfyr i nye bygninger</w:t>
            </w:r>
          </w:p>
        </w:tc>
        <w:tc>
          <w:tcPr>
            <w:tcW w:w="4536" w:type="dxa"/>
          </w:tcPr>
          <w:p w:rsidR="00E377B4" w:rsidRDefault="00E377B4"/>
        </w:tc>
      </w:tr>
      <w:tr w:rsidR="00B540A6" w:rsidTr="008D1A5A">
        <w:tc>
          <w:tcPr>
            <w:tcW w:w="9889" w:type="dxa"/>
            <w:gridSpan w:val="2"/>
          </w:tcPr>
          <w:p w:rsidR="00B540A6" w:rsidRPr="004B5216" w:rsidRDefault="00B540A6">
            <w:pPr>
              <w:rPr>
                <w:b/>
                <w:i/>
              </w:rPr>
            </w:pPr>
            <w:r w:rsidRPr="004B5216">
              <w:rPr>
                <w:b/>
                <w:i/>
              </w:rPr>
              <w:t>Ændringer vedr. bygningers energieffektivitet</w:t>
            </w:r>
          </w:p>
          <w:p w:rsidR="005E41CC" w:rsidRPr="00731D7A" w:rsidRDefault="005E41CC">
            <w:pPr>
              <w:rPr>
                <w:i/>
              </w:rPr>
            </w:pPr>
          </w:p>
        </w:tc>
      </w:tr>
      <w:tr w:rsidR="00E377B4" w:rsidTr="008D1A5A">
        <w:tc>
          <w:tcPr>
            <w:tcW w:w="5353" w:type="dxa"/>
          </w:tcPr>
          <w:p w:rsidR="00E377B4" w:rsidRDefault="000A021E">
            <w:r>
              <w:t>Krav til elevatorers energiforbrug</w:t>
            </w:r>
          </w:p>
          <w:p w:rsidR="00E6729C" w:rsidRDefault="00E6729C"/>
        </w:tc>
        <w:tc>
          <w:tcPr>
            <w:tcW w:w="4536" w:type="dxa"/>
          </w:tcPr>
          <w:p w:rsidR="00E377B4" w:rsidRDefault="00E377B4"/>
        </w:tc>
      </w:tr>
      <w:tr w:rsidR="00E377B4" w:rsidTr="008D1A5A">
        <w:tc>
          <w:tcPr>
            <w:tcW w:w="5353" w:type="dxa"/>
          </w:tcPr>
          <w:p w:rsidR="000A021E" w:rsidRPr="000A021E" w:rsidRDefault="000A021E" w:rsidP="000A021E">
            <w:pPr>
              <w:rPr>
                <w:bCs/>
              </w:rPr>
            </w:pPr>
            <w:r w:rsidRPr="000A021E">
              <w:rPr>
                <w:bCs/>
              </w:rPr>
              <w:t xml:space="preserve">Delmåling af energiforbruget i større bygninger </w:t>
            </w:r>
          </w:p>
          <w:p w:rsidR="00E377B4" w:rsidRDefault="00E377B4"/>
        </w:tc>
        <w:tc>
          <w:tcPr>
            <w:tcW w:w="4536" w:type="dxa"/>
          </w:tcPr>
          <w:p w:rsidR="00E377B4" w:rsidRDefault="00E377B4"/>
        </w:tc>
      </w:tr>
      <w:tr w:rsidR="00B540A6" w:rsidTr="008D1A5A">
        <w:tc>
          <w:tcPr>
            <w:tcW w:w="5353" w:type="dxa"/>
          </w:tcPr>
          <w:p w:rsidR="000A021E" w:rsidRPr="000A021E" w:rsidRDefault="000A021E" w:rsidP="000A021E">
            <w:pPr>
              <w:jc w:val="both"/>
              <w:rPr>
                <w:bCs/>
              </w:rPr>
            </w:pPr>
            <w:r w:rsidRPr="000A021E">
              <w:rPr>
                <w:bCs/>
              </w:rPr>
              <w:t xml:space="preserve">Skærpede energikrav til bevaringsværdige bygninger </w:t>
            </w:r>
          </w:p>
          <w:p w:rsidR="00B540A6" w:rsidRDefault="00B540A6"/>
        </w:tc>
        <w:tc>
          <w:tcPr>
            <w:tcW w:w="4536" w:type="dxa"/>
          </w:tcPr>
          <w:p w:rsidR="00B540A6" w:rsidRDefault="00B540A6"/>
        </w:tc>
      </w:tr>
      <w:tr w:rsidR="00B540A6" w:rsidTr="008D1A5A">
        <w:tc>
          <w:tcPr>
            <w:tcW w:w="5353" w:type="dxa"/>
          </w:tcPr>
          <w:p w:rsidR="00B540A6" w:rsidRPr="004B5216" w:rsidRDefault="00B540A6" w:rsidP="00EE3616">
            <w:pPr>
              <w:rPr>
                <w:b/>
                <w:i/>
              </w:rPr>
            </w:pPr>
            <w:r w:rsidRPr="004B5216">
              <w:rPr>
                <w:b/>
                <w:i/>
              </w:rPr>
              <w:t>Øvrige ændringer</w:t>
            </w:r>
          </w:p>
          <w:p w:rsidR="005E41CC" w:rsidRPr="00731D7A" w:rsidRDefault="005E41CC" w:rsidP="00EE3616">
            <w:pPr>
              <w:rPr>
                <w:i/>
              </w:rPr>
            </w:pPr>
          </w:p>
        </w:tc>
        <w:tc>
          <w:tcPr>
            <w:tcW w:w="4536" w:type="dxa"/>
          </w:tcPr>
          <w:p w:rsidR="00B540A6" w:rsidRDefault="00B540A6"/>
        </w:tc>
      </w:tr>
      <w:tr w:rsidR="00B540A6" w:rsidTr="008D1A5A">
        <w:tc>
          <w:tcPr>
            <w:tcW w:w="5353" w:type="dxa"/>
          </w:tcPr>
          <w:p w:rsidR="00B540A6" w:rsidRDefault="00B540A6" w:rsidP="00EE3616">
            <w:r>
              <w:t>Præcisere brandbestemmelserne ved høje bygninger</w:t>
            </w:r>
          </w:p>
          <w:p w:rsidR="00E6729C" w:rsidRDefault="00E6729C" w:rsidP="00EE3616"/>
        </w:tc>
        <w:tc>
          <w:tcPr>
            <w:tcW w:w="4536" w:type="dxa"/>
          </w:tcPr>
          <w:p w:rsidR="00B540A6" w:rsidRDefault="00B540A6"/>
        </w:tc>
      </w:tr>
      <w:tr w:rsidR="00B540A6" w:rsidTr="008D1A5A">
        <w:tc>
          <w:tcPr>
            <w:tcW w:w="5353" w:type="dxa"/>
          </w:tcPr>
          <w:p w:rsidR="00E6729C" w:rsidRDefault="00B540A6" w:rsidP="00023113">
            <w:r>
              <w:t>Fjernelse af henvisningen til ETA-Danmark</w:t>
            </w:r>
          </w:p>
          <w:p w:rsidR="00023113" w:rsidRDefault="00023113" w:rsidP="00023113"/>
        </w:tc>
        <w:tc>
          <w:tcPr>
            <w:tcW w:w="4536" w:type="dxa"/>
          </w:tcPr>
          <w:p w:rsidR="00B540A6" w:rsidRDefault="00B540A6"/>
        </w:tc>
      </w:tr>
    </w:tbl>
    <w:p w:rsidR="007741C4" w:rsidRDefault="007741C4"/>
    <w:sectPr w:rsidR="007741C4" w:rsidSect="00F555CE">
      <w:footerReference w:type="default" r:id="rId7"/>
      <w:headerReference w:type="first" r:id="rId8"/>
      <w:footerReference w:type="first" r:id="rId9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4C" w:rsidRDefault="0098214C">
      <w:r>
        <w:separator/>
      </w:r>
    </w:p>
  </w:endnote>
  <w:endnote w:type="continuationSeparator" w:id="0">
    <w:p w:rsidR="0098214C" w:rsidRDefault="0098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B" w:rsidRDefault="002F1C9B">
    <w:pPr>
      <w:pStyle w:val="Sidefod"/>
    </w:pPr>
    <w:r>
      <w:tab/>
      <w:t xml:space="preserve">Side </w:t>
    </w:r>
    <w:r w:rsidR="00BD7FE4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BD7FE4">
      <w:rPr>
        <w:rStyle w:val="Sidetal"/>
      </w:rPr>
      <w:fldChar w:fldCharType="separate"/>
    </w:r>
    <w:r w:rsidR="00023113">
      <w:rPr>
        <w:rStyle w:val="Sidetal"/>
        <w:noProof/>
      </w:rPr>
      <w:t>2</w:t>
    </w:r>
    <w:r w:rsidR="00BD7FE4"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0C" w:rsidRDefault="00BD7FE4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Klima- og energiministeriet" href="http://www.kemin.dk/da-DK" title="&quot;Til forsiden&quot;" style="position:absolute;margin-left:-23.1pt;margin-top:-11.8pt;width:88.75pt;height:31.2pt;z-index:-251658240" o:button="t">
          <v:imagedata r:id="rId1" o:title="keminlogo_dk"/>
        </v:shape>
      </w:pict>
    </w:r>
    <w:r w:rsidR="0074150C">
      <w:tab/>
      <w:t xml:space="preserve">Side </w:t>
    </w:r>
    <w:fldSimple w:instr=" PAGE  \* MERGEFORMAT ">
      <w:r w:rsidR="00861AA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4C" w:rsidRDefault="0098214C">
      <w:r>
        <w:separator/>
      </w:r>
    </w:p>
  </w:footnote>
  <w:footnote w:type="continuationSeparator" w:id="0">
    <w:p w:rsidR="0098214C" w:rsidRDefault="0098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B" w:rsidRDefault="00BD7FE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pt;margin-top:-6.4pt;width:182.55pt;height:45.9pt;z-index:251657216">
          <v:imagedata r:id="rId1" o:title="Logodk_rgb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2A33"/>
    <w:multiLevelType w:val="hybridMultilevel"/>
    <w:tmpl w:val="742C19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14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7B4"/>
    <w:rsid w:val="0000629D"/>
    <w:rsid w:val="00023113"/>
    <w:rsid w:val="0006768B"/>
    <w:rsid w:val="000A021E"/>
    <w:rsid w:val="000B2AA2"/>
    <w:rsid w:val="00150F76"/>
    <w:rsid w:val="00174F28"/>
    <w:rsid w:val="001F6AC1"/>
    <w:rsid w:val="002078CE"/>
    <w:rsid w:val="00231ED3"/>
    <w:rsid w:val="0027077A"/>
    <w:rsid w:val="002F1C9B"/>
    <w:rsid w:val="00347ACA"/>
    <w:rsid w:val="00373E5F"/>
    <w:rsid w:val="003A5669"/>
    <w:rsid w:val="003B6352"/>
    <w:rsid w:val="00405ACD"/>
    <w:rsid w:val="00412BBD"/>
    <w:rsid w:val="00435E06"/>
    <w:rsid w:val="004B5216"/>
    <w:rsid w:val="005173B1"/>
    <w:rsid w:val="00570185"/>
    <w:rsid w:val="00575E38"/>
    <w:rsid w:val="005B5BE8"/>
    <w:rsid w:val="005E41CC"/>
    <w:rsid w:val="0060060A"/>
    <w:rsid w:val="00613C6E"/>
    <w:rsid w:val="00641D45"/>
    <w:rsid w:val="006B0E0C"/>
    <w:rsid w:val="00731D7A"/>
    <w:rsid w:val="0074150C"/>
    <w:rsid w:val="007741C4"/>
    <w:rsid w:val="00827528"/>
    <w:rsid w:val="00861AA7"/>
    <w:rsid w:val="00870FB9"/>
    <w:rsid w:val="008D1A5A"/>
    <w:rsid w:val="0097629F"/>
    <w:rsid w:val="0098214C"/>
    <w:rsid w:val="009D1AEC"/>
    <w:rsid w:val="009E3DE9"/>
    <w:rsid w:val="00A6761B"/>
    <w:rsid w:val="00AB6D9F"/>
    <w:rsid w:val="00AF46AF"/>
    <w:rsid w:val="00AF5942"/>
    <w:rsid w:val="00B540A6"/>
    <w:rsid w:val="00B77489"/>
    <w:rsid w:val="00BB47C2"/>
    <w:rsid w:val="00BD7DA4"/>
    <w:rsid w:val="00BD7FE4"/>
    <w:rsid w:val="00CE2397"/>
    <w:rsid w:val="00D32A18"/>
    <w:rsid w:val="00D61B6C"/>
    <w:rsid w:val="00D81B82"/>
    <w:rsid w:val="00E377B4"/>
    <w:rsid w:val="00E608FC"/>
    <w:rsid w:val="00E60AE3"/>
    <w:rsid w:val="00E6371C"/>
    <w:rsid w:val="00E6729C"/>
    <w:rsid w:val="00EF2AAC"/>
    <w:rsid w:val="00EF6B43"/>
    <w:rsid w:val="00F555CE"/>
    <w:rsid w:val="00F55839"/>
    <w:rsid w:val="00FA3424"/>
    <w:rsid w:val="00FC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FB9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BB47C2"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rsid w:val="00BB47C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47C2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rsid w:val="00BB47C2"/>
    <w:pPr>
      <w:tabs>
        <w:tab w:val="right" w:pos="9072"/>
      </w:tabs>
    </w:pPr>
  </w:style>
  <w:style w:type="paragraph" w:styleId="Brdtekst">
    <w:name w:val="Body Text"/>
    <w:basedOn w:val="Normal"/>
    <w:semiHidden/>
    <w:rsid w:val="00BB47C2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rsid w:val="00BB47C2"/>
  </w:style>
  <w:style w:type="paragraph" w:styleId="Brdtekst2">
    <w:name w:val="Body Text 2"/>
    <w:basedOn w:val="Normal"/>
    <w:semiHidden/>
    <w:rsid w:val="00BB47C2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rsid w:val="00BB47C2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BB47C2"/>
    <w:rPr>
      <w:sz w:val="20"/>
    </w:rPr>
  </w:style>
  <w:style w:type="paragraph" w:customStyle="1" w:styleId="Normal-Stillingsbetegnelse">
    <w:name w:val="Normal - Stillingsbetegnelse"/>
    <w:basedOn w:val="Normal"/>
    <w:rsid w:val="00BB47C2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navn">
    <w:name w:val="Normal - Dokument navn"/>
    <w:basedOn w:val="Normal"/>
    <w:rsid w:val="00EF2AAC"/>
    <w:rPr>
      <w:rFonts w:ascii="Arial" w:hAnsi="Arial"/>
      <w:b/>
      <w:caps/>
      <w:spacing w:val="30"/>
      <w:lang w:val="nb-NO"/>
    </w:rPr>
  </w:style>
  <w:style w:type="paragraph" w:styleId="Markeringsbobletekst">
    <w:name w:val="Balloon Text"/>
    <w:basedOn w:val="Normal"/>
    <w:link w:val="MarkeringsbobletekstTegn"/>
    <w:rsid w:val="0037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7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ENS%20Notat_Notits_re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ENS Notat_Notits_ref</Template>
  <TotalTime>4</TotalTime>
  <Pages>1</Pages>
  <Words>138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1188</CharactersWithSpaces>
  <SharedDoc>false</SharedDoc>
  <HLinks>
    <vt:vector size="12" baseType="variant">
      <vt:variant>
        <vt:i4>852048</vt:i4>
      </vt:variant>
      <vt:variant>
        <vt:i4>-1</vt:i4>
      </vt:variant>
      <vt:variant>
        <vt:i4>2071</vt:i4>
      </vt:variant>
      <vt:variant>
        <vt:i4>4</vt:i4>
      </vt:variant>
      <vt:variant>
        <vt:lpwstr>http://www.kemin.dk/da-DK</vt:lpwstr>
      </vt:variant>
      <vt:variant>
        <vt:lpwstr/>
      </vt:variant>
      <vt:variant>
        <vt:i4>4587557</vt:i4>
      </vt:variant>
      <vt:variant>
        <vt:i4>-1</vt:i4>
      </vt:variant>
      <vt:variant>
        <vt:i4>2071</vt:i4>
      </vt:variant>
      <vt:variant>
        <vt:i4>1</vt:i4>
      </vt:variant>
      <vt:variant>
        <vt:lpwstr>http://www.kemin.dk/PublishingImages/Forside/keminlogo_dk.gif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Katrine Krone</dc:creator>
  <cp:keywords/>
  <dc:description/>
  <cp:lastModifiedBy>Katrine Krone</cp:lastModifiedBy>
  <cp:revision>4</cp:revision>
  <cp:lastPrinted>2005-11-07T15:46:00Z</cp:lastPrinted>
  <dcterms:created xsi:type="dcterms:W3CDTF">2012-10-08T13:06:00Z</dcterms:created>
  <dcterms:modified xsi:type="dcterms:W3CDTF">2012-10-16T10:53:00Z</dcterms:modified>
</cp:coreProperties>
</file>