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C96A3" w14:textId="77777777" w:rsidR="00AC6CDF" w:rsidRPr="00AC6CDF" w:rsidRDefault="00FF0356" w:rsidP="00AE4D0E">
      <w:pPr>
        <w:spacing w:line="240" w:lineRule="auto"/>
        <w:rPr>
          <w:rFonts w:eastAsia="Times New Roman" w:cs="Segoe UI"/>
          <w:color w:val="212529"/>
          <w:sz w:val="23"/>
          <w:szCs w:val="23"/>
          <w:lang w:eastAsia="da-DK"/>
        </w:rPr>
      </w:pPr>
      <w:r>
        <w:rPr>
          <w:rFonts w:eastAsia="Times New Roman" w:cs="Segoe UI"/>
          <w:color w:val="212529"/>
          <w:sz w:val="23"/>
          <w:szCs w:val="23"/>
          <w:lang w:eastAsia="da-DK"/>
        </w:rPr>
        <w:pict w14:anchorId="3456771E">
          <v:rect id="_x0000_i1025" style="width:0;height:0" o:hralign="center" o:hrstd="t" o:hr="t" fillcolor="#a0a0a0" stroked="f"/>
        </w:pict>
      </w:r>
    </w:p>
    <w:p w14:paraId="6580BDDB" w14:textId="77777777" w:rsidR="00AE4D0E" w:rsidRDefault="00AE4D0E" w:rsidP="00AE4D0E">
      <w:pPr>
        <w:jc w:val="right"/>
        <w:rPr>
          <w:lang w:eastAsia="da-DK"/>
        </w:rPr>
      </w:pPr>
      <w:r w:rsidRPr="00AE4D0E">
        <w:rPr>
          <w:lang w:eastAsia="da-DK"/>
        </w:rPr>
        <w:t>Styrelsen for Undervisning og Kvalitet</w:t>
      </w:r>
    </w:p>
    <w:p w14:paraId="29FF19C9" w14:textId="493731DD" w:rsidR="00AE4D0E" w:rsidRPr="00AE4D0E" w:rsidRDefault="00AE4D0E" w:rsidP="00AE4D0E">
      <w:pPr>
        <w:jc w:val="right"/>
        <w:rPr>
          <w:lang w:eastAsia="da-DK"/>
        </w:rPr>
      </w:pPr>
      <w:r w:rsidRPr="00AE4D0E">
        <w:rPr>
          <w:lang w:eastAsia="da-DK"/>
        </w:rPr>
        <w:t>Sagsnr. 24/35289</w:t>
      </w:r>
    </w:p>
    <w:p w14:paraId="5CF362C0" w14:textId="0930A38D" w:rsidR="00AE4D0E" w:rsidRPr="00AE4D0E" w:rsidRDefault="00AE4D0E" w:rsidP="00AE4D0E">
      <w:pPr>
        <w:pStyle w:val="Overskrift1"/>
        <w:jc w:val="center"/>
        <w:rPr>
          <w:rFonts w:eastAsiaTheme="minorHAnsi"/>
          <w:b w:val="0"/>
          <w:lang w:eastAsia="da-DK"/>
        </w:rPr>
      </w:pPr>
      <w:r w:rsidRPr="00AE4D0E">
        <w:rPr>
          <w:rFonts w:eastAsiaTheme="minorHAnsi"/>
          <w:b w:val="0"/>
          <w:lang w:eastAsia="da-DK"/>
        </w:rPr>
        <w:t>Høring</w:t>
      </w:r>
    </w:p>
    <w:p w14:paraId="06F21054" w14:textId="7F8FABD4" w:rsidR="00AE4D0E" w:rsidRPr="00AE4D0E" w:rsidRDefault="00AE4D0E" w:rsidP="00AE4D0E">
      <w:pPr>
        <w:pStyle w:val="Overskrift1"/>
        <w:jc w:val="center"/>
        <w:rPr>
          <w:rFonts w:eastAsiaTheme="minorHAnsi"/>
          <w:b w:val="0"/>
          <w:lang w:eastAsia="da-DK"/>
        </w:rPr>
      </w:pPr>
      <w:r w:rsidRPr="00AE4D0E">
        <w:rPr>
          <w:rFonts w:eastAsiaTheme="minorHAnsi"/>
          <w:b w:val="0"/>
          <w:lang w:eastAsia="da-DK"/>
        </w:rPr>
        <w:t>November 2024</w:t>
      </w:r>
    </w:p>
    <w:p w14:paraId="45BFF095" w14:textId="77777777" w:rsidR="00AE4D0E" w:rsidRPr="00AE4D0E" w:rsidRDefault="00AE4D0E" w:rsidP="00AE4D0E">
      <w:pPr>
        <w:rPr>
          <w:lang w:eastAsia="da-DK"/>
        </w:rPr>
      </w:pPr>
    </w:p>
    <w:p w14:paraId="798BA19C" w14:textId="3C46E5FE" w:rsidR="00AC6CDF" w:rsidRPr="00AC6CDF" w:rsidRDefault="00AC6CDF" w:rsidP="00AE4D0E">
      <w:pPr>
        <w:spacing w:before="200" w:after="200" w:line="480" w:lineRule="auto"/>
        <w:jc w:val="center"/>
        <w:rPr>
          <w:rFonts w:ascii="Questa-Regular" w:eastAsia="Times New Roman" w:hAnsi="Questa-Regular" w:cs="Segoe UI"/>
          <w:color w:val="212529"/>
          <w:sz w:val="37"/>
          <w:szCs w:val="37"/>
          <w:lang w:eastAsia="da-DK"/>
        </w:rPr>
      </w:pPr>
      <w:r w:rsidRPr="00AC6CDF">
        <w:rPr>
          <w:rFonts w:ascii="Questa-Regular" w:eastAsia="Times New Roman" w:hAnsi="Questa-Regular" w:cs="Segoe UI"/>
          <w:color w:val="212529"/>
          <w:sz w:val="37"/>
          <w:szCs w:val="37"/>
          <w:lang w:eastAsia="da-DK"/>
        </w:rPr>
        <w:t>Bekendtgørelse om ændring af bekendtgørelse om arbejdsmarkedsuddannelser m.v.</w:t>
      </w:r>
    </w:p>
    <w:p w14:paraId="7CC3D8ED" w14:textId="77777777" w:rsidR="00AC6CDF" w:rsidRPr="00AC6CDF" w:rsidRDefault="00AC6CDF" w:rsidP="00AE4D0E">
      <w:pPr>
        <w:spacing w:before="200" w:after="200" w:line="480" w:lineRule="auto"/>
        <w:jc w:val="center"/>
        <w:rPr>
          <w:rFonts w:ascii="Questa-Regular" w:eastAsia="Times New Roman" w:hAnsi="Questa-Regular" w:cs="Segoe UI"/>
          <w:b/>
          <w:bCs/>
          <w:color w:val="212529"/>
          <w:sz w:val="23"/>
          <w:szCs w:val="23"/>
          <w:lang w:eastAsia="da-DK"/>
        </w:rPr>
      </w:pPr>
      <w:r w:rsidRPr="00AC6CDF">
        <w:rPr>
          <w:rFonts w:ascii="Questa-Regular" w:eastAsia="Times New Roman" w:hAnsi="Questa-Regular" w:cs="Segoe UI"/>
          <w:b/>
          <w:bCs/>
          <w:color w:val="212529"/>
          <w:sz w:val="23"/>
          <w:szCs w:val="23"/>
          <w:lang w:eastAsia="da-DK"/>
        </w:rPr>
        <w:t>§ 1</w:t>
      </w:r>
    </w:p>
    <w:p w14:paraId="0065F4A9" w14:textId="77777777" w:rsidR="00AC6CDF" w:rsidRPr="00AC6CDF" w:rsidRDefault="00AC6CDF" w:rsidP="00AE4D0E">
      <w:pPr>
        <w:spacing w:before="200" w:line="480" w:lineRule="auto"/>
        <w:ind w:firstLine="240"/>
        <w:rPr>
          <w:rFonts w:ascii="Questa-Regular" w:eastAsia="Times New Roman" w:hAnsi="Questa-Regular" w:cs="Segoe UI"/>
          <w:color w:val="212529"/>
          <w:sz w:val="23"/>
          <w:szCs w:val="23"/>
          <w:lang w:eastAsia="da-DK"/>
        </w:rPr>
      </w:pPr>
      <w:r w:rsidRPr="00AC6CDF">
        <w:rPr>
          <w:rFonts w:ascii="Questa-Regular" w:eastAsia="Times New Roman" w:hAnsi="Questa-Regular" w:cs="Segoe UI"/>
          <w:color w:val="212529"/>
          <w:sz w:val="23"/>
          <w:szCs w:val="23"/>
          <w:lang w:eastAsia="da-DK"/>
        </w:rPr>
        <w:t xml:space="preserve">I bekendtgørelse nr. 1795 af 27. december 2018 om arbejdsmarkedsuddannelser m.v., som ændret ved bekendtgørelse </w:t>
      </w:r>
      <w:r w:rsidR="00EB35F1">
        <w:rPr>
          <w:rFonts w:ascii="Questa-Regular" w:eastAsia="Times New Roman" w:hAnsi="Questa-Regular" w:cs="Segoe UI"/>
          <w:color w:val="212529"/>
          <w:sz w:val="23"/>
          <w:szCs w:val="23"/>
          <w:lang w:eastAsia="da-DK"/>
        </w:rPr>
        <w:t xml:space="preserve">nr. 1638 af 9. november 2020, </w:t>
      </w:r>
      <w:r w:rsidRPr="00AC6CDF">
        <w:rPr>
          <w:rFonts w:ascii="Questa-Regular" w:eastAsia="Times New Roman" w:hAnsi="Questa-Regular" w:cs="Segoe UI"/>
          <w:color w:val="212529"/>
          <w:sz w:val="23"/>
          <w:szCs w:val="23"/>
          <w:lang w:eastAsia="da-DK"/>
        </w:rPr>
        <w:t>bekendtgørelse nr. 1622 af 28. december 2022</w:t>
      </w:r>
      <w:r w:rsidR="00EB35F1">
        <w:rPr>
          <w:rFonts w:ascii="Questa-Regular" w:eastAsia="Times New Roman" w:hAnsi="Questa-Regular" w:cs="Segoe UI"/>
          <w:color w:val="212529"/>
          <w:sz w:val="23"/>
          <w:szCs w:val="23"/>
          <w:lang w:eastAsia="da-DK"/>
        </w:rPr>
        <w:t xml:space="preserve"> og bekendtgørelse nr. 1830 af 28. december 2023</w:t>
      </w:r>
      <w:r w:rsidRPr="00AC6CDF">
        <w:rPr>
          <w:rFonts w:ascii="Questa-Regular" w:eastAsia="Times New Roman" w:hAnsi="Questa-Regular" w:cs="Segoe UI"/>
          <w:color w:val="212529"/>
          <w:sz w:val="23"/>
          <w:szCs w:val="23"/>
          <w:lang w:eastAsia="da-DK"/>
        </w:rPr>
        <w:t>, foretages følgende ændringer:</w:t>
      </w:r>
    </w:p>
    <w:p w14:paraId="6267B4E9" w14:textId="77777777" w:rsidR="00AC6CDF" w:rsidRPr="00AC6CDF" w:rsidRDefault="00AC6CDF" w:rsidP="00AE4D0E">
      <w:pPr>
        <w:spacing w:before="200" w:line="480" w:lineRule="auto"/>
        <w:rPr>
          <w:rFonts w:ascii="Questa-Regular" w:eastAsia="Times New Roman" w:hAnsi="Questa-Regular" w:cs="Segoe UI"/>
          <w:color w:val="212529"/>
          <w:sz w:val="23"/>
          <w:szCs w:val="23"/>
          <w:lang w:eastAsia="da-DK"/>
        </w:rPr>
      </w:pPr>
      <w:r w:rsidRPr="00AC6CDF">
        <w:rPr>
          <w:rFonts w:ascii="Questa-Regular" w:eastAsia="Times New Roman" w:hAnsi="Questa-Regular" w:cs="Segoe UI"/>
          <w:b/>
          <w:bCs/>
          <w:color w:val="212529"/>
          <w:sz w:val="23"/>
          <w:szCs w:val="23"/>
          <w:lang w:eastAsia="da-DK"/>
        </w:rPr>
        <w:t>1.</w:t>
      </w:r>
      <w:r w:rsidRPr="00AC6CDF">
        <w:rPr>
          <w:rFonts w:ascii="Questa-Regular" w:eastAsia="Times New Roman" w:hAnsi="Questa-Regular" w:cs="Segoe UI"/>
          <w:color w:val="212529"/>
          <w:sz w:val="23"/>
          <w:szCs w:val="23"/>
          <w:lang w:eastAsia="da-DK"/>
        </w:rPr>
        <w:t> </w:t>
      </w:r>
      <w:r w:rsidRPr="00AC6CDF">
        <w:rPr>
          <w:rFonts w:ascii="Questa-Regular" w:eastAsia="Times New Roman" w:hAnsi="Questa-Regular" w:cs="Segoe UI"/>
          <w:i/>
          <w:iCs/>
          <w:color w:val="212529"/>
          <w:sz w:val="23"/>
          <w:szCs w:val="23"/>
          <w:lang w:eastAsia="da-DK"/>
        </w:rPr>
        <w:t>Indledningen</w:t>
      </w:r>
      <w:r w:rsidRPr="00AC6CDF">
        <w:rPr>
          <w:rFonts w:ascii="Questa-Regular" w:eastAsia="Times New Roman" w:hAnsi="Questa-Regular" w:cs="Segoe UI"/>
          <w:color w:val="212529"/>
          <w:sz w:val="23"/>
          <w:szCs w:val="23"/>
          <w:lang w:eastAsia="da-DK"/>
        </w:rPr>
        <w:t> affattes således:</w:t>
      </w:r>
    </w:p>
    <w:p w14:paraId="3F942D5B" w14:textId="081411C7" w:rsidR="00C4530C" w:rsidRPr="00AC6CDF" w:rsidRDefault="00AC6CDF" w:rsidP="00AE4D0E">
      <w:pPr>
        <w:spacing w:line="480" w:lineRule="auto"/>
        <w:rPr>
          <w:rFonts w:ascii="Questa-Regular" w:eastAsia="Times New Roman" w:hAnsi="Questa-Regular" w:cs="Segoe UI"/>
          <w:color w:val="212529"/>
          <w:sz w:val="23"/>
          <w:szCs w:val="23"/>
          <w:lang w:eastAsia="da-DK"/>
        </w:rPr>
      </w:pPr>
      <w:r w:rsidRPr="00AC6CDF">
        <w:rPr>
          <w:rFonts w:ascii="Questa-Regular" w:eastAsia="Times New Roman" w:hAnsi="Questa-Regular" w:cs="Segoe UI"/>
          <w:color w:val="212529"/>
          <w:sz w:val="23"/>
          <w:szCs w:val="23"/>
          <w:lang w:eastAsia="da-DK"/>
        </w:rPr>
        <w:t>»</w:t>
      </w:r>
      <w:r w:rsidR="000A5D4A">
        <w:rPr>
          <w:rFonts w:ascii="Questa-Regular" w:eastAsia="Times New Roman" w:hAnsi="Questa-Regular" w:cs="Segoe UI"/>
          <w:color w:val="212529"/>
          <w:sz w:val="23"/>
          <w:szCs w:val="23"/>
          <w:lang w:eastAsia="da-DK"/>
        </w:rPr>
        <w:t xml:space="preserve">I medfør af § 16, stk. 1, § 16, stk. 4, § 16, stk. 7 og § 16 </w:t>
      </w:r>
      <w:r w:rsidR="00FD2C51">
        <w:rPr>
          <w:rFonts w:ascii="Questa-Regular" w:eastAsia="Times New Roman" w:hAnsi="Questa-Regular" w:cs="Segoe UI"/>
          <w:color w:val="212529"/>
          <w:sz w:val="23"/>
          <w:szCs w:val="23"/>
          <w:lang w:eastAsia="da-DK"/>
        </w:rPr>
        <w:t>c</w:t>
      </w:r>
      <w:r w:rsidR="000A5D4A">
        <w:rPr>
          <w:rFonts w:ascii="Questa-Regular" w:eastAsia="Times New Roman" w:hAnsi="Questa-Regular" w:cs="Segoe UI"/>
          <w:color w:val="212529"/>
          <w:sz w:val="23"/>
          <w:szCs w:val="23"/>
          <w:lang w:eastAsia="da-DK"/>
        </w:rPr>
        <w:t xml:space="preserve">, stk. </w:t>
      </w:r>
      <w:r w:rsidR="000A5D4A" w:rsidRPr="005A01AA">
        <w:rPr>
          <w:rFonts w:ascii="Questa-Regular" w:eastAsia="Times New Roman" w:hAnsi="Questa-Regular" w:cs="Segoe UI"/>
          <w:color w:val="212529"/>
          <w:sz w:val="23"/>
          <w:szCs w:val="23"/>
          <w:lang w:eastAsia="da-DK"/>
        </w:rPr>
        <w:t>3</w:t>
      </w:r>
      <w:r w:rsidRPr="005A01AA">
        <w:rPr>
          <w:rFonts w:ascii="Questa-Regular" w:eastAsia="Times New Roman" w:hAnsi="Questa-Regular" w:cs="Segoe UI"/>
          <w:color w:val="212529"/>
          <w:sz w:val="23"/>
          <w:szCs w:val="23"/>
          <w:lang w:eastAsia="da-DK"/>
        </w:rPr>
        <w:t xml:space="preserve"> i lov om arbejdsmarkedsuddannelser m.v., jf. lovbekend</w:t>
      </w:r>
      <w:r w:rsidR="007E2415" w:rsidRPr="005A01AA">
        <w:rPr>
          <w:rFonts w:ascii="Questa-Regular" w:eastAsia="Times New Roman" w:hAnsi="Questa-Regular" w:cs="Segoe UI"/>
          <w:color w:val="212529"/>
          <w:sz w:val="23"/>
          <w:szCs w:val="23"/>
          <w:lang w:eastAsia="da-DK"/>
        </w:rPr>
        <w:t>tgørelse nr. 144</w:t>
      </w:r>
      <w:r w:rsidR="007E2415">
        <w:rPr>
          <w:rFonts w:ascii="Questa-Regular" w:eastAsia="Times New Roman" w:hAnsi="Questa-Regular" w:cs="Segoe UI"/>
          <w:color w:val="212529"/>
          <w:sz w:val="23"/>
          <w:szCs w:val="23"/>
          <w:lang w:eastAsia="da-DK"/>
        </w:rPr>
        <w:t xml:space="preserve"> af 14. februar 2024, som ændret ved lov </w:t>
      </w:r>
      <w:r w:rsidR="007E2415" w:rsidRPr="00D25A71">
        <w:rPr>
          <w:rFonts w:ascii="Questa-Regular" w:eastAsia="Times New Roman" w:hAnsi="Questa-Regular" w:cs="Segoe UI"/>
          <w:color w:val="212529"/>
          <w:sz w:val="23"/>
          <w:szCs w:val="23"/>
          <w:highlight w:val="yellow"/>
          <w:lang w:eastAsia="da-DK"/>
        </w:rPr>
        <w:t>nr. xx af xx. december 2024</w:t>
      </w:r>
      <w:r w:rsidRPr="00AC6CDF">
        <w:rPr>
          <w:rFonts w:ascii="Questa-Regular" w:eastAsia="Times New Roman" w:hAnsi="Questa-Regular" w:cs="Segoe UI"/>
          <w:color w:val="212529"/>
          <w:sz w:val="23"/>
          <w:szCs w:val="23"/>
          <w:lang w:eastAsia="da-DK"/>
        </w:rPr>
        <w:t xml:space="preserve">, og efter indhentet udtalelse fra Rådet for Voksen- og </w:t>
      </w:r>
      <w:bookmarkStart w:id="0" w:name="_GoBack"/>
      <w:bookmarkEnd w:id="0"/>
      <w:r w:rsidRPr="00AC6CDF">
        <w:rPr>
          <w:rFonts w:ascii="Questa-Regular" w:eastAsia="Times New Roman" w:hAnsi="Questa-Regular" w:cs="Segoe UI"/>
          <w:color w:val="212529"/>
          <w:sz w:val="23"/>
          <w:szCs w:val="23"/>
          <w:lang w:eastAsia="da-DK"/>
        </w:rPr>
        <w:t>Efteruddannelse, fastsættes efter bemyndigelse i henhold til § 1, nr. 4, i be</w:t>
      </w:r>
      <w:r w:rsidR="000A5D4A">
        <w:rPr>
          <w:rFonts w:ascii="Questa-Regular" w:eastAsia="Times New Roman" w:hAnsi="Questa-Regular" w:cs="Segoe UI"/>
          <w:color w:val="212529"/>
          <w:sz w:val="23"/>
          <w:szCs w:val="23"/>
          <w:lang w:eastAsia="da-DK"/>
        </w:rPr>
        <w:t>kendtgørelse nr. 971 af 16. august 2024</w:t>
      </w:r>
      <w:r w:rsidRPr="00AC6CDF">
        <w:rPr>
          <w:rFonts w:ascii="Questa-Regular" w:eastAsia="Times New Roman" w:hAnsi="Questa-Regular" w:cs="Segoe UI"/>
          <w:color w:val="212529"/>
          <w:sz w:val="23"/>
          <w:szCs w:val="23"/>
          <w:lang w:eastAsia="da-DK"/>
        </w:rPr>
        <w:t xml:space="preserve"> om delegation til Styrelsen for Undervisning og Kvalitet af adgangen til udstedelse af bekendtgørelser:«</w:t>
      </w:r>
    </w:p>
    <w:p w14:paraId="329CD4B3" w14:textId="77777777" w:rsidR="00AC6CDF" w:rsidRPr="00D25A71" w:rsidRDefault="00AC6CDF" w:rsidP="00AE4D0E">
      <w:pPr>
        <w:spacing w:before="200" w:line="480" w:lineRule="auto"/>
        <w:rPr>
          <w:rFonts w:ascii="Questa-Regular" w:eastAsia="Times New Roman" w:hAnsi="Questa-Regular" w:cs="Segoe UI"/>
          <w:color w:val="212529"/>
          <w:sz w:val="23"/>
          <w:szCs w:val="23"/>
          <w:lang w:eastAsia="da-DK"/>
        </w:rPr>
      </w:pPr>
      <w:r w:rsidRPr="00AC6CDF">
        <w:rPr>
          <w:rFonts w:ascii="Questa-Regular" w:eastAsia="Times New Roman" w:hAnsi="Questa-Regular" w:cs="Segoe UI"/>
          <w:b/>
          <w:bCs/>
          <w:color w:val="212529"/>
          <w:sz w:val="23"/>
          <w:szCs w:val="23"/>
          <w:lang w:eastAsia="da-DK"/>
        </w:rPr>
        <w:t>2.</w:t>
      </w:r>
      <w:r w:rsidRPr="00AC6CDF">
        <w:rPr>
          <w:rFonts w:ascii="Questa-Regular" w:eastAsia="Times New Roman" w:hAnsi="Questa-Regular" w:cs="Segoe UI"/>
          <w:color w:val="212529"/>
          <w:sz w:val="23"/>
          <w:szCs w:val="23"/>
          <w:lang w:eastAsia="da-DK"/>
        </w:rPr>
        <w:t> </w:t>
      </w:r>
      <w:r w:rsidR="00D25A71" w:rsidRPr="00D25A71">
        <w:rPr>
          <w:rFonts w:ascii="Questa-Regular" w:eastAsia="Times New Roman" w:hAnsi="Questa-Regular" w:cs="Segoe UI"/>
          <w:i/>
          <w:iCs/>
          <w:color w:val="212529"/>
          <w:sz w:val="23"/>
          <w:szCs w:val="23"/>
          <w:lang w:eastAsia="da-DK"/>
        </w:rPr>
        <w:t>§ 13, stk. 2</w:t>
      </w:r>
      <w:r w:rsidRPr="00D25A71">
        <w:rPr>
          <w:rFonts w:ascii="Questa-Regular" w:eastAsia="Times New Roman" w:hAnsi="Questa-Regular" w:cs="Segoe UI"/>
          <w:i/>
          <w:iCs/>
          <w:color w:val="212529"/>
          <w:sz w:val="23"/>
          <w:szCs w:val="23"/>
          <w:lang w:eastAsia="da-DK"/>
        </w:rPr>
        <w:t>,</w:t>
      </w:r>
      <w:r w:rsidRPr="00D25A71">
        <w:rPr>
          <w:rFonts w:ascii="Questa-Regular" w:eastAsia="Times New Roman" w:hAnsi="Questa-Regular" w:cs="Segoe UI"/>
          <w:color w:val="212529"/>
          <w:sz w:val="23"/>
          <w:szCs w:val="23"/>
          <w:lang w:eastAsia="da-DK"/>
        </w:rPr>
        <w:t> affattes således:</w:t>
      </w:r>
    </w:p>
    <w:p w14:paraId="4598AC4C" w14:textId="12824BE5" w:rsidR="00AC6CDF" w:rsidRDefault="00D25A71" w:rsidP="00AE4D0E">
      <w:pPr>
        <w:spacing w:line="480" w:lineRule="auto"/>
        <w:ind w:firstLine="240"/>
        <w:rPr>
          <w:rFonts w:ascii="Questa-Regular" w:eastAsia="Times New Roman" w:hAnsi="Questa-Regular" w:cs="Segoe UI"/>
          <w:color w:val="212529"/>
          <w:sz w:val="23"/>
          <w:szCs w:val="23"/>
          <w:lang w:eastAsia="da-DK"/>
        </w:rPr>
      </w:pPr>
      <w:r w:rsidRPr="00D25A71">
        <w:rPr>
          <w:rFonts w:ascii="Questa-Regular" w:eastAsia="Times New Roman" w:hAnsi="Questa-Regular" w:cs="Segoe UI"/>
          <w:i/>
          <w:iCs/>
          <w:color w:val="212529"/>
          <w:sz w:val="23"/>
          <w:szCs w:val="23"/>
          <w:lang w:eastAsia="da-DK"/>
        </w:rPr>
        <w:t>»Stk. 2</w:t>
      </w:r>
      <w:r w:rsidR="00AC6CDF" w:rsidRPr="00D25A71">
        <w:rPr>
          <w:rFonts w:ascii="Questa-Regular" w:eastAsia="Times New Roman" w:hAnsi="Questa-Regular" w:cs="Segoe UI"/>
          <w:i/>
          <w:iCs/>
          <w:color w:val="212529"/>
          <w:sz w:val="23"/>
          <w:szCs w:val="23"/>
          <w:lang w:eastAsia="da-DK"/>
        </w:rPr>
        <w:t>.</w:t>
      </w:r>
      <w:r w:rsidR="00AC6CDF" w:rsidRPr="00D25A71">
        <w:rPr>
          <w:rFonts w:ascii="Questa-Regular" w:eastAsia="Times New Roman" w:hAnsi="Questa-Regular" w:cs="Segoe UI"/>
          <w:color w:val="212529"/>
          <w:sz w:val="23"/>
          <w:szCs w:val="23"/>
          <w:lang w:eastAsia="da-DK"/>
        </w:rPr>
        <w:t> </w:t>
      </w:r>
      <w:r>
        <w:rPr>
          <w:rFonts w:ascii="Questa-Regular" w:eastAsia="Times New Roman" w:hAnsi="Questa-Regular" w:cs="Segoe UI"/>
          <w:color w:val="212529"/>
          <w:sz w:val="23"/>
          <w:szCs w:val="23"/>
          <w:lang w:eastAsia="da-DK"/>
        </w:rPr>
        <w:t xml:space="preserve">Ansøgninger om godkendelse til </w:t>
      </w:r>
      <w:r w:rsidR="003648BC">
        <w:rPr>
          <w:rFonts w:ascii="Questa-Regular" w:eastAsia="Times New Roman" w:hAnsi="Questa-Regular" w:cs="Segoe UI"/>
          <w:color w:val="212529"/>
          <w:sz w:val="23"/>
          <w:szCs w:val="23"/>
          <w:lang w:eastAsia="da-DK"/>
        </w:rPr>
        <w:t xml:space="preserve">udbud af </w:t>
      </w:r>
      <w:r>
        <w:rPr>
          <w:rFonts w:ascii="Questa-Regular" w:eastAsia="Times New Roman" w:hAnsi="Questa-Regular" w:cs="Segoe UI"/>
          <w:color w:val="212529"/>
          <w:sz w:val="23"/>
          <w:szCs w:val="23"/>
          <w:lang w:eastAsia="da-DK"/>
        </w:rPr>
        <w:t>arbejdsmarkedsuddannelser og enkeltfag indgives i</w:t>
      </w:r>
      <w:r w:rsidR="00A364A1">
        <w:rPr>
          <w:rFonts w:ascii="Questa-Regular" w:eastAsia="Times New Roman" w:hAnsi="Questa-Regular" w:cs="Segoe UI"/>
          <w:color w:val="212529"/>
          <w:sz w:val="23"/>
          <w:szCs w:val="23"/>
          <w:lang w:eastAsia="da-DK"/>
        </w:rPr>
        <w:t xml:space="preserve"> </w:t>
      </w:r>
      <w:r w:rsidR="00FD2C51">
        <w:rPr>
          <w:rFonts w:ascii="Questa-Regular" w:eastAsia="Times New Roman" w:hAnsi="Questa-Regular" w:cs="Segoe UI"/>
          <w:color w:val="212529"/>
          <w:sz w:val="23"/>
          <w:szCs w:val="23"/>
          <w:lang w:eastAsia="da-DK"/>
        </w:rPr>
        <w:t>det skema og det system, som Styrelsen for Undervisning og Kvalitet stiller til rådighed.</w:t>
      </w:r>
      <w:r w:rsidR="00AC6CDF" w:rsidRPr="00D25A71">
        <w:rPr>
          <w:rFonts w:ascii="Questa-Regular" w:eastAsia="Times New Roman" w:hAnsi="Questa-Regular" w:cs="Segoe UI"/>
          <w:color w:val="212529"/>
          <w:sz w:val="23"/>
          <w:szCs w:val="23"/>
          <w:lang w:eastAsia="da-DK"/>
        </w:rPr>
        <w:t>«</w:t>
      </w:r>
    </w:p>
    <w:p w14:paraId="0D16AE36" w14:textId="77777777" w:rsidR="00D25A71" w:rsidRDefault="00D25A71" w:rsidP="00AE4D0E">
      <w:pPr>
        <w:spacing w:line="480" w:lineRule="auto"/>
        <w:rPr>
          <w:rFonts w:ascii="Questa-Regular" w:eastAsia="Times New Roman" w:hAnsi="Questa-Regular" w:cs="Segoe UI"/>
          <w:color w:val="212529"/>
          <w:sz w:val="23"/>
          <w:szCs w:val="23"/>
          <w:lang w:eastAsia="da-DK"/>
        </w:rPr>
      </w:pPr>
      <w:r w:rsidRPr="00D25A71">
        <w:rPr>
          <w:rFonts w:ascii="Questa-Regular" w:eastAsia="Times New Roman" w:hAnsi="Questa-Regular" w:cs="Segoe UI"/>
          <w:b/>
          <w:color w:val="212529"/>
          <w:sz w:val="23"/>
          <w:szCs w:val="23"/>
          <w:lang w:eastAsia="da-DK"/>
        </w:rPr>
        <w:t>3</w:t>
      </w:r>
      <w:r>
        <w:rPr>
          <w:rFonts w:ascii="Questa-Regular" w:eastAsia="Times New Roman" w:hAnsi="Questa-Regular" w:cs="Segoe UI"/>
          <w:color w:val="212529"/>
          <w:sz w:val="23"/>
          <w:szCs w:val="23"/>
          <w:lang w:eastAsia="da-DK"/>
        </w:rPr>
        <w:t xml:space="preserve">. Efter </w:t>
      </w:r>
      <w:r w:rsidRPr="00D25A71">
        <w:rPr>
          <w:rFonts w:ascii="Questa-Regular" w:eastAsia="Times New Roman" w:hAnsi="Questa-Regular" w:cs="Segoe UI"/>
          <w:i/>
          <w:color w:val="212529"/>
          <w:sz w:val="23"/>
          <w:szCs w:val="23"/>
          <w:lang w:eastAsia="da-DK"/>
        </w:rPr>
        <w:t>§ 13, stk. 2</w:t>
      </w:r>
      <w:r>
        <w:rPr>
          <w:rFonts w:ascii="Questa-Regular" w:eastAsia="Times New Roman" w:hAnsi="Questa-Regular" w:cs="Segoe UI"/>
          <w:color w:val="212529"/>
          <w:sz w:val="23"/>
          <w:szCs w:val="23"/>
          <w:lang w:eastAsia="da-DK"/>
        </w:rPr>
        <w:t xml:space="preserve"> indsættes </w:t>
      </w:r>
      <w:r w:rsidRPr="00227B2B">
        <w:rPr>
          <w:rFonts w:ascii="Questa-Regular" w:eastAsia="Times New Roman" w:hAnsi="Questa-Regular" w:cs="Segoe UI"/>
          <w:i/>
          <w:color w:val="212529"/>
          <w:sz w:val="23"/>
          <w:szCs w:val="23"/>
          <w:lang w:eastAsia="da-DK"/>
        </w:rPr>
        <w:t>stk. 3</w:t>
      </w:r>
      <w:r>
        <w:rPr>
          <w:rFonts w:ascii="Questa-Regular" w:eastAsia="Times New Roman" w:hAnsi="Questa-Regular" w:cs="Segoe UI"/>
          <w:color w:val="212529"/>
          <w:sz w:val="23"/>
          <w:szCs w:val="23"/>
          <w:lang w:eastAsia="da-DK"/>
        </w:rPr>
        <w:t>, der affattes således:</w:t>
      </w:r>
    </w:p>
    <w:p w14:paraId="3A2615D9" w14:textId="2935B2E2" w:rsidR="00D25A71" w:rsidRDefault="00A364A1" w:rsidP="00AE4D0E">
      <w:pPr>
        <w:spacing w:line="480" w:lineRule="auto"/>
        <w:ind w:firstLine="240"/>
        <w:rPr>
          <w:rFonts w:ascii="Questa-Regular" w:eastAsia="Times New Roman" w:hAnsi="Questa-Regular" w:cs="Segoe UI"/>
          <w:color w:val="212529"/>
          <w:sz w:val="23"/>
          <w:szCs w:val="23"/>
          <w:lang w:eastAsia="da-DK"/>
        </w:rPr>
      </w:pPr>
      <w:r w:rsidRPr="00D25A71">
        <w:rPr>
          <w:rFonts w:ascii="Questa-Regular" w:eastAsia="Times New Roman" w:hAnsi="Questa-Regular" w:cs="Segoe UI"/>
          <w:i/>
          <w:iCs/>
          <w:color w:val="212529"/>
          <w:sz w:val="23"/>
          <w:szCs w:val="23"/>
          <w:lang w:eastAsia="da-DK"/>
        </w:rPr>
        <w:lastRenderedPageBreak/>
        <w:t>»</w:t>
      </w:r>
      <w:r w:rsidR="00227B2B" w:rsidRPr="00227B2B">
        <w:rPr>
          <w:rFonts w:ascii="Questa-Regular" w:eastAsia="Times New Roman" w:hAnsi="Questa-Regular" w:cs="Segoe UI"/>
          <w:i/>
          <w:color w:val="212529"/>
          <w:sz w:val="23"/>
          <w:szCs w:val="23"/>
          <w:lang w:eastAsia="da-DK"/>
        </w:rPr>
        <w:t>Stk. 3.</w:t>
      </w:r>
      <w:r w:rsidR="00227B2B">
        <w:rPr>
          <w:rFonts w:ascii="Questa-Regular" w:eastAsia="Times New Roman" w:hAnsi="Questa-Regular" w:cs="Segoe UI"/>
          <w:color w:val="212529"/>
          <w:sz w:val="23"/>
          <w:szCs w:val="23"/>
          <w:lang w:eastAsia="da-DK"/>
        </w:rPr>
        <w:t xml:space="preserve"> </w:t>
      </w:r>
      <w:r w:rsidR="00D25A71">
        <w:rPr>
          <w:rFonts w:ascii="Questa-Regular" w:eastAsia="Times New Roman" w:hAnsi="Questa-Regular" w:cs="Segoe UI"/>
          <w:color w:val="212529"/>
          <w:sz w:val="23"/>
          <w:szCs w:val="23"/>
          <w:lang w:eastAsia="da-DK"/>
        </w:rPr>
        <w:t xml:space="preserve">Ved ansøgning om godkendelse til </w:t>
      </w:r>
      <w:r w:rsidR="003648BC">
        <w:rPr>
          <w:rFonts w:ascii="Questa-Regular" w:eastAsia="Times New Roman" w:hAnsi="Questa-Regular" w:cs="Segoe UI"/>
          <w:color w:val="212529"/>
          <w:sz w:val="23"/>
          <w:szCs w:val="23"/>
          <w:lang w:eastAsia="da-DK"/>
        </w:rPr>
        <w:t xml:space="preserve">udbud af </w:t>
      </w:r>
      <w:r w:rsidR="00D25A71">
        <w:rPr>
          <w:rFonts w:ascii="Questa-Regular" w:eastAsia="Times New Roman" w:hAnsi="Questa-Regular" w:cs="Segoe UI"/>
          <w:color w:val="212529"/>
          <w:sz w:val="23"/>
          <w:szCs w:val="23"/>
          <w:lang w:eastAsia="da-DK"/>
        </w:rPr>
        <w:t>arbejdsmarkedsuddannelser og enkeltfag</w:t>
      </w:r>
      <w:r w:rsidR="003648BC">
        <w:rPr>
          <w:rFonts w:ascii="Questa-Regular" w:eastAsia="Times New Roman" w:hAnsi="Questa-Regular" w:cs="Segoe UI"/>
          <w:color w:val="212529"/>
          <w:sz w:val="23"/>
          <w:szCs w:val="23"/>
          <w:lang w:eastAsia="da-DK"/>
        </w:rPr>
        <w:t xml:space="preserve"> skal ansøg</w:t>
      </w:r>
      <w:r w:rsidR="00F60302">
        <w:rPr>
          <w:rFonts w:ascii="Questa-Regular" w:eastAsia="Times New Roman" w:hAnsi="Questa-Regular" w:cs="Segoe UI"/>
          <w:color w:val="212529"/>
          <w:sz w:val="23"/>
          <w:szCs w:val="23"/>
          <w:lang w:eastAsia="da-DK"/>
        </w:rPr>
        <w:t>er indsende oplysninger om, hvordan ansøger vil leve op til kriterierne for godkendelse til udbud af arbejdsmarkedsuddannelser og udbud, jf. § 16 a i lov om arbejdsmarkedsuddannelser mv</w:t>
      </w:r>
      <w:r w:rsidR="00FD2C51">
        <w:rPr>
          <w:rFonts w:ascii="Questa-Regular" w:eastAsia="Times New Roman" w:hAnsi="Questa-Regular" w:cs="Segoe UI"/>
          <w:color w:val="212529"/>
          <w:sz w:val="23"/>
          <w:szCs w:val="23"/>
          <w:lang w:eastAsia="da-DK"/>
        </w:rPr>
        <w:t>.</w:t>
      </w:r>
      <w:r w:rsidRPr="00D25A71">
        <w:rPr>
          <w:rFonts w:ascii="Questa-Regular" w:eastAsia="Times New Roman" w:hAnsi="Questa-Regular" w:cs="Segoe UI"/>
          <w:color w:val="212529"/>
          <w:sz w:val="23"/>
          <w:szCs w:val="23"/>
          <w:lang w:eastAsia="da-DK"/>
        </w:rPr>
        <w:t>«</w:t>
      </w:r>
    </w:p>
    <w:p w14:paraId="484EFD4F" w14:textId="77777777" w:rsidR="003648BC" w:rsidRDefault="003648BC" w:rsidP="00AE4D0E">
      <w:pPr>
        <w:spacing w:line="480" w:lineRule="auto"/>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 xml:space="preserve">4. Efter </w:t>
      </w:r>
      <w:r w:rsidRPr="00227B2B">
        <w:rPr>
          <w:rFonts w:ascii="Questa-Regular" w:eastAsia="Times New Roman" w:hAnsi="Questa-Regular" w:cs="Segoe UI"/>
          <w:i/>
          <w:color w:val="212529"/>
          <w:sz w:val="23"/>
          <w:szCs w:val="23"/>
          <w:lang w:eastAsia="da-DK"/>
        </w:rPr>
        <w:t>§ 13, stk. 3</w:t>
      </w:r>
      <w:r>
        <w:rPr>
          <w:rFonts w:ascii="Questa-Regular" w:eastAsia="Times New Roman" w:hAnsi="Questa-Regular" w:cs="Segoe UI"/>
          <w:color w:val="212529"/>
          <w:sz w:val="23"/>
          <w:szCs w:val="23"/>
          <w:lang w:eastAsia="da-DK"/>
        </w:rPr>
        <w:t xml:space="preserve"> indsættes </w:t>
      </w:r>
      <w:r w:rsidRPr="00227B2B">
        <w:rPr>
          <w:rFonts w:ascii="Questa-Regular" w:eastAsia="Times New Roman" w:hAnsi="Questa-Regular" w:cs="Segoe UI"/>
          <w:i/>
          <w:color w:val="212529"/>
          <w:sz w:val="23"/>
          <w:szCs w:val="23"/>
          <w:lang w:eastAsia="da-DK"/>
        </w:rPr>
        <w:t>stk. 4</w:t>
      </w:r>
      <w:r>
        <w:rPr>
          <w:rFonts w:ascii="Questa-Regular" w:eastAsia="Times New Roman" w:hAnsi="Questa-Regular" w:cs="Segoe UI"/>
          <w:color w:val="212529"/>
          <w:sz w:val="23"/>
          <w:szCs w:val="23"/>
          <w:lang w:eastAsia="da-DK"/>
        </w:rPr>
        <w:t>, der affattes således:</w:t>
      </w:r>
    </w:p>
    <w:p w14:paraId="19588E74" w14:textId="5937A19A" w:rsidR="003648BC" w:rsidRDefault="00A364A1" w:rsidP="00AE4D0E">
      <w:pPr>
        <w:spacing w:line="480" w:lineRule="auto"/>
        <w:rPr>
          <w:rFonts w:ascii="Questa-Regular" w:eastAsia="Times New Roman" w:hAnsi="Questa-Regular" w:cs="Segoe UI"/>
          <w:color w:val="212529"/>
          <w:sz w:val="23"/>
          <w:szCs w:val="23"/>
          <w:lang w:eastAsia="da-DK"/>
        </w:rPr>
      </w:pPr>
      <w:r w:rsidRPr="00D25A71">
        <w:rPr>
          <w:rFonts w:ascii="Questa-Regular" w:eastAsia="Times New Roman" w:hAnsi="Questa-Regular" w:cs="Segoe UI"/>
          <w:i/>
          <w:iCs/>
          <w:color w:val="212529"/>
          <w:sz w:val="23"/>
          <w:szCs w:val="23"/>
          <w:lang w:eastAsia="da-DK"/>
        </w:rPr>
        <w:t>»</w:t>
      </w:r>
      <w:r w:rsidR="00227B2B" w:rsidRPr="00227B2B">
        <w:rPr>
          <w:rFonts w:ascii="Questa-Regular" w:eastAsia="Times New Roman" w:hAnsi="Questa-Regular" w:cs="Segoe UI"/>
          <w:i/>
          <w:color w:val="212529"/>
          <w:sz w:val="23"/>
          <w:szCs w:val="23"/>
          <w:lang w:eastAsia="da-DK"/>
        </w:rPr>
        <w:t>Stk. 4.</w:t>
      </w:r>
      <w:r w:rsidR="00227B2B">
        <w:rPr>
          <w:rFonts w:ascii="Questa-Regular" w:eastAsia="Times New Roman" w:hAnsi="Questa-Regular" w:cs="Segoe UI"/>
          <w:color w:val="212529"/>
          <w:sz w:val="23"/>
          <w:szCs w:val="23"/>
          <w:lang w:eastAsia="da-DK"/>
        </w:rPr>
        <w:t xml:space="preserve"> </w:t>
      </w:r>
      <w:r w:rsidR="003648BC">
        <w:rPr>
          <w:rFonts w:ascii="Questa-Regular" w:eastAsia="Times New Roman" w:hAnsi="Questa-Regular" w:cs="Segoe UI"/>
          <w:color w:val="212529"/>
          <w:sz w:val="23"/>
          <w:szCs w:val="23"/>
          <w:lang w:eastAsia="da-DK"/>
        </w:rPr>
        <w:t xml:space="preserve">En ansøger, der mellem to samlede udbudsrunder ønsker at søge om godkendelse til udbud af arbejdsmarkedsuddannelser og enkeltfag, </w:t>
      </w:r>
      <w:r w:rsidR="00553BDF">
        <w:rPr>
          <w:rFonts w:ascii="Questa-Regular" w:eastAsia="Times New Roman" w:hAnsi="Questa-Regular" w:cs="Segoe UI"/>
          <w:color w:val="212529"/>
          <w:sz w:val="23"/>
          <w:szCs w:val="23"/>
          <w:lang w:eastAsia="da-DK"/>
        </w:rPr>
        <w:t xml:space="preserve">jf. stk. </w:t>
      </w:r>
      <w:r w:rsidR="003D3BFE">
        <w:rPr>
          <w:rFonts w:ascii="Questa-Regular" w:eastAsia="Times New Roman" w:hAnsi="Questa-Regular" w:cs="Segoe UI"/>
          <w:color w:val="212529"/>
          <w:sz w:val="23"/>
          <w:szCs w:val="23"/>
          <w:lang w:eastAsia="da-DK"/>
        </w:rPr>
        <w:t>1, 2.-</w:t>
      </w:r>
      <w:r w:rsidR="00D54A9C">
        <w:rPr>
          <w:rFonts w:ascii="Questa-Regular" w:eastAsia="Times New Roman" w:hAnsi="Questa-Regular" w:cs="Segoe UI"/>
          <w:color w:val="212529"/>
          <w:sz w:val="23"/>
          <w:szCs w:val="23"/>
          <w:lang w:eastAsia="da-DK"/>
        </w:rPr>
        <w:t>4</w:t>
      </w:r>
      <w:r w:rsidR="00553BDF">
        <w:rPr>
          <w:rFonts w:ascii="Questa-Regular" w:eastAsia="Times New Roman" w:hAnsi="Questa-Regular" w:cs="Segoe UI"/>
          <w:color w:val="212529"/>
          <w:sz w:val="23"/>
          <w:szCs w:val="23"/>
          <w:lang w:eastAsia="da-DK"/>
        </w:rPr>
        <w:t xml:space="preserve">. punktum, </w:t>
      </w:r>
      <w:r w:rsidR="003648BC">
        <w:rPr>
          <w:rFonts w:ascii="Questa-Regular" w:eastAsia="Times New Roman" w:hAnsi="Questa-Regular" w:cs="Segoe UI"/>
          <w:color w:val="212529"/>
          <w:sz w:val="23"/>
          <w:szCs w:val="23"/>
          <w:lang w:eastAsia="da-DK"/>
        </w:rPr>
        <w:t>skal ud over oplysningerne i stk. 3</w:t>
      </w:r>
      <w:r w:rsidR="00FD2C51">
        <w:rPr>
          <w:rFonts w:ascii="Questa-Regular" w:eastAsia="Times New Roman" w:hAnsi="Questa-Regular" w:cs="Segoe UI"/>
          <w:color w:val="212529"/>
          <w:sz w:val="23"/>
          <w:szCs w:val="23"/>
          <w:lang w:eastAsia="da-DK"/>
        </w:rPr>
        <w:t xml:space="preserve">, </w:t>
      </w:r>
      <w:r w:rsidR="003648BC">
        <w:rPr>
          <w:rFonts w:ascii="Questa-Regular" w:eastAsia="Times New Roman" w:hAnsi="Questa-Regular" w:cs="Segoe UI"/>
          <w:color w:val="212529"/>
          <w:sz w:val="23"/>
          <w:szCs w:val="23"/>
          <w:lang w:eastAsia="da-DK"/>
        </w:rPr>
        <w:t>indsende</w:t>
      </w:r>
      <w:r w:rsidR="00FD2C51">
        <w:rPr>
          <w:rFonts w:ascii="Questa-Regular" w:eastAsia="Times New Roman" w:hAnsi="Questa-Regular" w:cs="Segoe UI"/>
          <w:color w:val="212529"/>
          <w:sz w:val="23"/>
          <w:szCs w:val="23"/>
          <w:lang w:eastAsia="da-DK"/>
        </w:rPr>
        <w:t>:</w:t>
      </w:r>
      <w:r w:rsidR="00DC3E81" w:rsidRPr="00DC3E81">
        <w:rPr>
          <w:rFonts w:ascii="Questa-Regular" w:eastAsia="Times New Roman" w:hAnsi="Questa-Regular" w:cs="Segoe UI"/>
          <w:color w:val="212529"/>
          <w:sz w:val="23"/>
          <w:szCs w:val="23"/>
          <w:lang w:eastAsia="da-DK"/>
        </w:rPr>
        <w:t xml:space="preserve"> </w:t>
      </w:r>
    </w:p>
    <w:p w14:paraId="3BD7D960" w14:textId="421D5528" w:rsidR="006A4B6E" w:rsidRDefault="006A4B6E" w:rsidP="00AE4D0E">
      <w:pPr>
        <w:spacing w:line="480" w:lineRule="auto"/>
        <w:ind w:firstLine="240"/>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 xml:space="preserve">1. Oplysninger om, hvorvidt der </w:t>
      </w:r>
      <w:r w:rsidR="003D3BFE">
        <w:rPr>
          <w:rFonts w:ascii="Questa-Regular" w:eastAsia="Times New Roman" w:hAnsi="Questa-Regular" w:cs="Segoe UI"/>
          <w:color w:val="212529"/>
          <w:sz w:val="23"/>
          <w:szCs w:val="23"/>
          <w:lang w:eastAsia="da-DK"/>
        </w:rPr>
        <w:t xml:space="preserve">foreligger </w:t>
      </w:r>
      <w:r w:rsidR="003D3BFE" w:rsidRPr="003D3BFE">
        <w:rPr>
          <w:rFonts w:ascii="Questa-Regular" w:eastAsia="Times New Roman" w:hAnsi="Questa-Regular" w:cs="Segoe UI"/>
          <w:color w:val="212529"/>
          <w:sz w:val="23"/>
          <w:szCs w:val="23"/>
          <w:lang w:eastAsia="da-DK"/>
        </w:rPr>
        <w:t>tungtvejende grunde, fx hvis en eksisterende udbyder ikke i tilstrækkelig grad har levet op til sin udbudsforpligtelse, eller hvis der har været ny udvikling i teknologi, ændret regulering eller markant ændrede markedsforhold</w:t>
      </w:r>
      <w:r w:rsidR="003D3BFE">
        <w:rPr>
          <w:rFonts w:ascii="Questa-Regular" w:eastAsia="Times New Roman" w:hAnsi="Questa-Regular" w:cs="Segoe UI"/>
          <w:color w:val="212529"/>
          <w:sz w:val="23"/>
          <w:szCs w:val="23"/>
          <w:lang w:eastAsia="da-DK"/>
        </w:rPr>
        <w:t>, der</w:t>
      </w:r>
      <w:r>
        <w:rPr>
          <w:rFonts w:ascii="Questa-Regular" w:eastAsia="Times New Roman" w:hAnsi="Questa-Regular" w:cs="Segoe UI"/>
          <w:color w:val="212529"/>
          <w:sz w:val="23"/>
          <w:szCs w:val="23"/>
          <w:lang w:eastAsia="da-DK"/>
        </w:rPr>
        <w:t>, jf. stk. 1, kan begrunde en godkendelse.</w:t>
      </w:r>
      <w:r w:rsidRPr="00D25A71">
        <w:rPr>
          <w:rFonts w:ascii="Questa-Regular" w:eastAsia="Times New Roman" w:hAnsi="Questa-Regular" w:cs="Segoe UI"/>
          <w:color w:val="212529"/>
          <w:sz w:val="23"/>
          <w:szCs w:val="23"/>
          <w:lang w:eastAsia="da-DK"/>
        </w:rPr>
        <w:t>«</w:t>
      </w:r>
    </w:p>
    <w:p w14:paraId="755DA7F1" w14:textId="09B1E2E9" w:rsidR="003648BC" w:rsidRDefault="006A4B6E" w:rsidP="00AE4D0E">
      <w:pPr>
        <w:spacing w:line="480" w:lineRule="auto"/>
        <w:ind w:firstLine="240"/>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2</w:t>
      </w:r>
      <w:r w:rsidR="003648BC">
        <w:rPr>
          <w:rFonts w:ascii="Questa-Regular" w:eastAsia="Times New Roman" w:hAnsi="Questa-Regular" w:cs="Segoe UI"/>
          <w:color w:val="212529"/>
          <w:sz w:val="23"/>
          <w:szCs w:val="23"/>
          <w:lang w:eastAsia="da-DK"/>
        </w:rPr>
        <w:t xml:space="preserve">. </w:t>
      </w:r>
      <w:r w:rsidR="00227B2B">
        <w:rPr>
          <w:rFonts w:ascii="Questa-Regular" w:eastAsia="Times New Roman" w:hAnsi="Questa-Regular" w:cs="Segoe UI"/>
          <w:color w:val="212529"/>
          <w:sz w:val="23"/>
          <w:szCs w:val="23"/>
          <w:lang w:eastAsia="da-DK"/>
        </w:rPr>
        <w:t>Oplysninger om, hvordan</w:t>
      </w:r>
      <w:r w:rsidR="00C52974">
        <w:rPr>
          <w:rFonts w:ascii="Questa-Regular" w:eastAsia="Times New Roman" w:hAnsi="Questa-Regular" w:cs="Segoe UI"/>
          <w:color w:val="212529"/>
          <w:sz w:val="23"/>
          <w:szCs w:val="23"/>
          <w:lang w:eastAsia="da-DK"/>
        </w:rPr>
        <w:t xml:space="preserve"> og til hvilket niveau</w:t>
      </w:r>
      <w:r w:rsidR="00227B2B">
        <w:rPr>
          <w:rFonts w:ascii="Questa-Regular" w:eastAsia="Times New Roman" w:hAnsi="Questa-Regular" w:cs="Segoe UI"/>
          <w:color w:val="212529"/>
          <w:sz w:val="23"/>
          <w:szCs w:val="23"/>
          <w:lang w:eastAsia="da-DK"/>
        </w:rPr>
        <w:t xml:space="preserve"> ansøger vil forøge aktivitetsniveauet i forhold til tidligere gennemførte aktiviteter inden for den fælles kompetencebeskrivelse</w:t>
      </w:r>
      <w:r w:rsidR="00A364A1">
        <w:rPr>
          <w:rFonts w:ascii="Questa-Regular" w:eastAsia="Times New Roman" w:hAnsi="Questa-Regular" w:cs="Segoe UI"/>
          <w:color w:val="212529"/>
          <w:sz w:val="23"/>
          <w:szCs w:val="23"/>
          <w:lang w:eastAsia="da-DK"/>
        </w:rPr>
        <w:t>, hvis der søges om en fælles kompetencebeskrivelse, der er un</w:t>
      </w:r>
      <w:r w:rsidR="0085415A">
        <w:rPr>
          <w:rFonts w:ascii="Questa-Regular" w:eastAsia="Times New Roman" w:hAnsi="Questa-Regular" w:cs="Segoe UI"/>
          <w:color w:val="212529"/>
          <w:sz w:val="23"/>
          <w:szCs w:val="23"/>
          <w:lang w:eastAsia="da-DK"/>
        </w:rPr>
        <w:t>d</w:t>
      </w:r>
      <w:r w:rsidR="00A364A1">
        <w:rPr>
          <w:rFonts w:ascii="Questa-Regular" w:eastAsia="Times New Roman" w:hAnsi="Questa-Regular" w:cs="Segoe UI"/>
          <w:color w:val="212529"/>
          <w:sz w:val="23"/>
          <w:szCs w:val="23"/>
          <w:lang w:eastAsia="da-DK"/>
        </w:rPr>
        <w:t xml:space="preserve">taget kravet om minimumsaktivitet, jf. § </w:t>
      </w:r>
      <w:r w:rsidR="00115CEF">
        <w:rPr>
          <w:rFonts w:ascii="Questa-Regular" w:eastAsia="Times New Roman" w:hAnsi="Questa-Regular" w:cs="Segoe UI"/>
          <w:color w:val="212529"/>
          <w:sz w:val="23"/>
          <w:szCs w:val="23"/>
          <w:lang w:eastAsia="da-DK"/>
        </w:rPr>
        <w:t xml:space="preserve">16 b, stk. </w:t>
      </w:r>
      <w:r w:rsidR="003D3BFE">
        <w:rPr>
          <w:rFonts w:ascii="Questa-Regular" w:eastAsia="Times New Roman" w:hAnsi="Questa-Regular" w:cs="Segoe UI"/>
          <w:color w:val="212529"/>
          <w:sz w:val="23"/>
          <w:szCs w:val="23"/>
          <w:lang w:eastAsia="da-DK"/>
        </w:rPr>
        <w:t xml:space="preserve">3, </w:t>
      </w:r>
      <w:r w:rsidR="00115CEF">
        <w:rPr>
          <w:rFonts w:ascii="Questa-Regular" w:eastAsia="Times New Roman" w:hAnsi="Questa-Regular" w:cs="Segoe UI"/>
          <w:color w:val="212529"/>
          <w:sz w:val="23"/>
          <w:szCs w:val="23"/>
          <w:lang w:eastAsia="da-DK"/>
        </w:rPr>
        <w:t>i lov om arbejdsmarkedsuddannelser mv.</w:t>
      </w:r>
    </w:p>
    <w:p w14:paraId="08B68BA0" w14:textId="132442CC" w:rsidR="003648BC" w:rsidRDefault="003648BC" w:rsidP="00AE4D0E">
      <w:pPr>
        <w:spacing w:line="480" w:lineRule="auto"/>
        <w:rPr>
          <w:rFonts w:ascii="Questa-Regular" w:eastAsia="Times New Roman" w:hAnsi="Questa-Regular" w:cs="Segoe UI"/>
          <w:color w:val="212529"/>
          <w:sz w:val="23"/>
          <w:szCs w:val="23"/>
          <w:lang w:eastAsia="da-DK"/>
        </w:rPr>
      </w:pPr>
      <w:r w:rsidRPr="00D54A9C">
        <w:rPr>
          <w:rFonts w:ascii="Questa-Regular" w:eastAsia="Times New Roman" w:hAnsi="Questa-Regular" w:cs="Segoe UI"/>
          <w:b/>
          <w:color w:val="212529"/>
          <w:sz w:val="23"/>
          <w:szCs w:val="23"/>
          <w:lang w:eastAsia="da-DK"/>
        </w:rPr>
        <w:t>5.</w:t>
      </w:r>
      <w:r>
        <w:rPr>
          <w:rFonts w:ascii="Questa-Regular" w:eastAsia="Times New Roman" w:hAnsi="Questa-Regular" w:cs="Segoe UI"/>
          <w:color w:val="212529"/>
          <w:sz w:val="23"/>
          <w:szCs w:val="23"/>
          <w:lang w:eastAsia="da-DK"/>
        </w:rPr>
        <w:t xml:space="preserve"> § </w:t>
      </w:r>
      <w:r w:rsidRPr="000C476F">
        <w:rPr>
          <w:rFonts w:ascii="Questa-Regular" w:eastAsia="Times New Roman" w:hAnsi="Questa-Regular" w:cs="Segoe UI"/>
          <w:i/>
          <w:color w:val="212529"/>
          <w:sz w:val="23"/>
          <w:szCs w:val="23"/>
          <w:lang w:eastAsia="da-DK"/>
        </w:rPr>
        <w:t>13, stk. 3</w:t>
      </w:r>
      <w:r>
        <w:rPr>
          <w:rFonts w:ascii="Questa-Regular" w:eastAsia="Times New Roman" w:hAnsi="Questa-Regular" w:cs="Segoe UI"/>
          <w:color w:val="212529"/>
          <w:sz w:val="23"/>
          <w:szCs w:val="23"/>
          <w:lang w:eastAsia="da-DK"/>
        </w:rPr>
        <w:t xml:space="preserve"> og </w:t>
      </w:r>
      <w:r w:rsidRPr="000C476F">
        <w:rPr>
          <w:rFonts w:ascii="Questa-Regular" w:eastAsia="Times New Roman" w:hAnsi="Questa-Regular" w:cs="Segoe UI"/>
          <w:i/>
          <w:color w:val="212529"/>
          <w:sz w:val="23"/>
          <w:szCs w:val="23"/>
          <w:lang w:eastAsia="da-DK"/>
        </w:rPr>
        <w:t>stk. 4</w:t>
      </w:r>
      <w:r>
        <w:rPr>
          <w:rFonts w:ascii="Questa-Regular" w:eastAsia="Times New Roman" w:hAnsi="Questa-Regular" w:cs="Segoe UI"/>
          <w:color w:val="212529"/>
          <w:sz w:val="23"/>
          <w:szCs w:val="23"/>
          <w:lang w:eastAsia="da-DK"/>
        </w:rPr>
        <w:t xml:space="preserve"> bliver herefter </w:t>
      </w:r>
      <w:r w:rsidRPr="000C476F">
        <w:rPr>
          <w:rFonts w:ascii="Questa-Regular" w:eastAsia="Times New Roman" w:hAnsi="Questa-Regular" w:cs="Segoe UI"/>
          <w:i/>
          <w:color w:val="212529"/>
          <w:sz w:val="23"/>
          <w:szCs w:val="23"/>
          <w:lang w:eastAsia="da-DK"/>
        </w:rPr>
        <w:t>§ 13, stk. 5</w:t>
      </w:r>
      <w:r>
        <w:rPr>
          <w:rFonts w:ascii="Questa-Regular" w:eastAsia="Times New Roman" w:hAnsi="Questa-Regular" w:cs="Segoe UI"/>
          <w:color w:val="212529"/>
          <w:sz w:val="23"/>
          <w:szCs w:val="23"/>
          <w:lang w:eastAsia="da-DK"/>
        </w:rPr>
        <w:t xml:space="preserve"> og </w:t>
      </w:r>
      <w:r w:rsidRPr="000C476F">
        <w:rPr>
          <w:rFonts w:ascii="Questa-Regular" w:eastAsia="Times New Roman" w:hAnsi="Questa-Regular" w:cs="Segoe UI"/>
          <w:i/>
          <w:color w:val="212529"/>
          <w:sz w:val="23"/>
          <w:szCs w:val="23"/>
          <w:lang w:eastAsia="da-DK"/>
        </w:rPr>
        <w:t>6</w:t>
      </w:r>
      <w:r w:rsidR="00D54A9C">
        <w:rPr>
          <w:rFonts w:ascii="Questa-Regular" w:eastAsia="Times New Roman" w:hAnsi="Questa-Regular" w:cs="Segoe UI"/>
          <w:color w:val="212529"/>
          <w:sz w:val="23"/>
          <w:szCs w:val="23"/>
          <w:lang w:eastAsia="da-DK"/>
        </w:rPr>
        <w:t>.</w:t>
      </w:r>
    </w:p>
    <w:p w14:paraId="7123408E" w14:textId="6990A909" w:rsidR="00D54A9C" w:rsidRDefault="00D54A9C" w:rsidP="00AE4D0E">
      <w:pPr>
        <w:spacing w:line="480" w:lineRule="auto"/>
        <w:rPr>
          <w:rFonts w:ascii="Questa-Regular" w:eastAsia="Times New Roman" w:hAnsi="Questa-Regular" w:cs="Segoe UI"/>
          <w:color w:val="212529"/>
          <w:sz w:val="23"/>
          <w:szCs w:val="23"/>
          <w:lang w:eastAsia="da-DK"/>
        </w:rPr>
      </w:pPr>
      <w:r w:rsidRPr="00802426">
        <w:rPr>
          <w:rFonts w:ascii="Questa-Regular" w:eastAsia="Times New Roman" w:hAnsi="Questa-Regular" w:cs="Segoe UI"/>
          <w:b/>
          <w:color w:val="212529"/>
          <w:sz w:val="23"/>
          <w:szCs w:val="23"/>
          <w:lang w:eastAsia="da-DK"/>
        </w:rPr>
        <w:t>6.</w:t>
      </w:r>
      <w:r>
        <w:rPr>
          <w:rFonts w:ascii="Questa-Regular" w:eastAsia="Times New Roman" w:hAnsi="Questa-Regular" w:cs="Segoe UI"/>
          <w:color w:val="212529"/>
          <w:sz w:val="23"/>
          <w:szCs w:val="23"/>
          <w:lang w:eastAsia="da-DK"/>
        </w:rPr>
        <w:t xml:space="preserve"> I </w:t>
      </w:r>
      <w:r w:rsidRPr="000C476F">
        <w:rPr>
          <w:rFonts w:ascii="Questa-Regular" w:eastAsia="Times New Roman" w:hAnsi="Questa-Regular" w:cs="Segoe UI"/>
          <w:i/>
          <w:color w:val="212529"/>
          <w:sz w:val="23"/>
          <w:szCs w:val="23"/>
          <w:lang w:eastAsia="da-DK"/>
        </w:rPr>
        <w:t>§ 13, stk. 4</w:t>
      </w:r>
      <w:r>
        <w:rPr>
          <w:rFonts w:ascii="Questa-Regular" w:eastAsia="Times New Roman" w:hAnsi="Questa-Regular" w:cs="Segoe UI"/>
          <w:color w:val="212529"/>
          <w:sz w:val="23"/>
          <w:szCs w:val="23"/>
          <w:lang w:eastAsia="da-DK"/>
        </w:rPr>
        <w:t xml:space="preserve">, der herefter bliver </w:t>
      </w:r>
      <w:r w:rsidRPr="000C476F">
        <w:rPr>
          <w:rFonts w:ascii="Questa-Regular" w:eastAsia="Times New Roman" w:hAnsi="Questa-Regular" w:cs="Segoe UI"/>
          <w:i/>
          <w:color w:val="212529"/>
          <w:sz w:val="23"/>
          <w:szCs w:val="23"/>
          <w:lang w:eastAsia="da-DK"/>
        </w:rPr>
        <w:t>stk. 6</w:t>
      </w:r>
      <w:r w:rsidR="00F62BB5">
        <w:rPr>
          <w:rFonts w:ascii="Questa-Regular" w:eastAsia="Times New Roman" w:hAnsi="Questa-Regular" w:cs="Segoe UI"/>
          <w:color w:val="212529"/>
          <w:sz w:val="23"/>
          <w:szCs w:val="23"/>
          <w:lang w:eastAsia="da-DK"/>
        </w:rPr>
        <w:t>,</w:t>
      </w:r>
      <w:r>
        <w:rPr>
          <w:rFonts w:ascii="Questa-Regular" w:eastAsia="Times New Roman" w:hAnsi="Questa-Regular" w:cs="Segoe UI"/>
          <w:color w:val="212529"/>
          <w:sz w:val="23"/>
          <w:szCs w:val="23"/>
          <w:lang w:eastAsia="da-DK"/>
        </w:rPr>
        <w:t xml:space="preserve"> </w:t>
      </w:r>
      <w:r w:rsidR="00384068">
        <w:rPr>
          <w:rFonts w:ascii="Questa-Regular" w:eastAsia="Times New Roman" w:hAnsi="Questa-Regular" w:cs="Segoe UI"/>
          <w:color w:val="212529"/>
          <w:sz w:val="23"/>
          <w:szCs w:val="23"/>
          <w:lang w:eastAsia="da-DK"/>
        </w:rPr>
        <w:t xml:space="preserve">ændres: </w:t>
      </w:r>
      <w:r w:rsidR="00F62BB5" w:rsidRPr="004D6BD7">
        <w:rPr>
          <w:rFonts w:ascii="Questa-Regular" w:eastAsia="Times New Roman" w:hAnsi="Questa-Regular" w:cs="Segoe UI"/>
          <w:iCs/>
          <w:color w:val="212529"/>
          <w:sz w:val="23"/>
          <w:szCs w:val="23"/>
          <w:lang w:eastAsia="da-DK"/>
        </w:rPr>
        <w:t>»</w:t>
      </w:r>
      <w:r w:rsidR="00384068" w:rsidRPr="004D6BD7">
        <w:rPr>
          <w:rFonts w:ascii="Questa-Regular" w:eastAsia="Times New Roman" w:hAnsi="Questa-Regular" w:cs="Segoe UI"/>
          <w:color w:val="212529"/>
          <w:sz w:val="23"/>
          <w:szCs w:val="23"/>
          <w:lang w:eastAsia="da-DK"/>
        </w:rPr>
        <w:t>§ 17, stk. 1 – 3</w:t>
      </w:r>
      <w:r w:rsidR="00F62BB5" w:rsidRPr="00D25A71">
        <w:rPr>
          <w:rFonts w:ascii="Questa-Regular" w:eastAsia="Times New Roman" w:hAnsi="Questa-Regular" w:cs="Segoe UI"/>
          <w:color w:val="212529"/>
          <w:sz w:val="23"/>
          <w:szCs w:val="23"/>
          <w:lang w:eastAsia="da-DK"/>
        </w:rPr>
        <w:t>«</w:t>
      </w:r>
      <w:r w:rsidR="00384068">
        <w:rPr>
          <w:rFonts w:ascii="Questa-Regular" w:eastAsia="Times New Roman" w:hAnsi="Questa-Regular" w:cs="Segoe UI"/>
          <w:color w:val="212529"/>
          <w:sz w:val="23"/>
          <w:szCs w:val="23"/>
          <w:lang w:eastAsia="da-DK"/>
        </w:rPr>
        <w:t xml:space="preserve"> til</w:t>
      </w:r>
      <w:r w:rsidR="000C476F">
        <w:rPr>
          <w:rFonts w:ascii="Questa-Regular" w:eastAsia="Times New Roman" w:hAnsi="Questa-Regular" w:cs="Segoe UI"/>
          <w:color w:val="212529"/>
          <w:sz w:val="23"/>
          <w:szCs w:val="23"/>
          <w:lang w:eastAsia="da-DK"/>
        </w:rPr>
        <w:t>:</w:t>
      </w:r>
      <w:r w:rsidR="00384068">
        <w:rPr>
          <w:rFonts w:ascii="Questa-Regular" w:eastAsia="Times New Roman" w:hAnsi="Questa-Regular" w:cs="Segoe UI"/>
          <w:color w:val="212529"/>
          <w:sz w:val="23"/>
          <w:szCs w:val="23"/>
          <w:lang w:eastAsia="da-DK"/>
        </w:rPr>
        <w:t xml:space="preserve"> </w:t>
      </w:r>
      <w:r w:rsidR="00F62BB5" w:rsidRPr="00D25A71">
        <w:rPr>
          <w:rFonts w:ascii="Questa-Regular" w:eastAsia="Times New Roman" w:hAnsi="Questa-Regular" w:cs="Segoe UI"/>
          <w:i/>
          <w:iCs/>
          <w:color w:val="212529"/>
          <w:sz w:val="23"/>
          <w:szCs w:val="23"/>
          <w:lang w:eastAsia="da-DK"/>
        </w:rPr>
        <w:t>»</w:t>
      </w:r>
      <w:r w:rsidR="00622BA6">
        <w:rPr>
          <w:rFonts w:ascii="Questa-Regular" w:eastAsia="Times New Roman" w:hAnsi="Questa-Regular" w:cs="Segoe UI"/>
          <w:color w:val="212529"/>
          <w:sz w:val="23"/>
          <w:szCs w:val="23"/>
          <w:lang w:eastAsia="da-DK"/>
        </w:rPr>
        <w:t xml:space="preserve"> </w:t>
      </w:r>
      <w:r w:rsidR="00622BA6" w:rsidRPr="004D6BD7">
        <w:rPr>
          <w:rFonts w:ascii="Questa-Regular" w:eastAsia="Times New Roman" w:hAnsi="Questa-Regular" w:cs="Segoe UI"/>
          <w:i/>
          <w:color w:val="212529"/>
          <w:sz w:val="23"/>
          <w:szCs w:val="23"/>
          <w:lang w:eastAsia="da-DK"/>
        </w:rPr>
        <w:t>§ 16 c, stk. 1</w:t>
      </w:r>
      <w:r w:rsidR="004D6BD7" w:rsidRPr="004D6BD7">
        <w:rPr>
          <w:rFonts w:ascii="Questa-Regular" w:eastAsia="Times New Roman" w:hAnsi="Questa-Regular" w:cs="Segoe UI"/>
          <w:i/>
          <w:color w:val="212529"/>
          <w:sz w:val="23"/>
          <w:szCs w:val="23"/>
          <w:lang w:eastAsia="da-DK"/>
        </w:rPr>
        <w:t xml:space="preserve"> og § 17, stk. 1 – 2.</w:t>
      </w:r>
      <w:r w:rsidR="00A364A1" w:rsidRPr="004D6BD7">
        <w:rPr>
          <w:rFonts w:ascii="Questa-Regular" w:eastAsia="Times New Roman" w:hAnsi="Questa-Regular" w:cs="Segoe UI"/>
          <w:i/>
          <w:color w:val="212529"/>
          <w:sz w:val="23"/>
          <w:szCs w:val="23"/>
          <w:lang w:eastAsia="da-DK"/>
        </w:rPr>
        <w:t>«</w:t>
      </w:r>
    </w:p>
    <w:p w14:paraId="315B14A1" w14:textId="71EBE623" w:rsidR="00D54A9C" w:rsidRDefault="00D54A9C" w:rsidP="00AE4D0E">
      <w:pPr>
        <w:spacing w:line="480" w:lineRule="auto"/>
        <w:rPr>
          <w:rFonts w:ascii="Questa-Regular" w:eastAsia="Times New Roman" w:hAnsi="Questa-Regular" w:cs="Segoe UI"/>
          <w:color w:val="212529"/>
          <w:sz w:val="23"/>
          <w:szCs w:val="23"/>
          <w:lang w:eastAsia="da-DK"/>
        </w:rPr>
      </w:pPr>
      <w:r w:rsidRPr="00802426">
        <w:rPr>
          <w:rFonts w:ascii="Questa-Regular" w:eastAsia="Times New Roman" w:hAnsi="Questa-Regular" w:cs="Segoe UI"/>
          <w:b/>
          <w:color w:val="212529"/>
          <w:sz w:val="23"/>
          <w:szCs w:val="23"/>
          <w:lang w:eastAsia="da-DK"/>
        </w:rPr>
        <w:t>7.</w:t>
      </w:r>
      <w:r>
        <w:rPr>
          <w:rFonts w:ascii="Questa-Regular" w:eastAsia="Times New Roman" w:hAnsi="Questa-Regular" w:cs="Segoe UI"/>
          <w:color w:val="212529"/>
          <w:sz w:val="23"/>
          <w:szCs w:val="23"/>
          <w:lang w:eastAsia="da-DK"/>
        </w:rPr>
        <w:t xml:space="preserve"> Efter </w:t>
      </w:r>
      <w:r w:rsidRPr="000C476F">
        <w:rPr>
          <w:rFonts w:ascii="Questa-Regular" w:eastAsia="Times New Roman" w:hAnsi="Questa-Regular" w:cs="Segoe UI"/>
          <w:i/>
          <w:color w:val="212529"/>
          <w:sz w:val="23"/>
          <w:szCs w:val="23"/>
          <w:lang w:eastAsia="da-DK"/>
        </w:rPr>
        <w:t>§ 13</w:t>
      </w:r>
      <w:r>
        <w:rPr>
          <w:rFonts w:ascii="Questa-Regular" w:eastAsia="Times New Roman" w:hAnsi="Questa-Regular" w:cs="Segoe UI"/>
          <w:color w:val="212529"/>
          <w:sz w:val="23"/>
          <w:szCs w:val="23"/>
          <w:lang w:eastAsia="da-DK"/>
        </w:rPr>
        <w:t xml:space="preserve"> indsættes:</w:t>
      </w:r>
    </w:p>
    <w:p w14:paraId="01E8B95D" w14:textId="2E9126BA" w:rsidR="00D54A9C" w:rsidRPr="00D54A9C" w:rsidRDefault="003D3BFE" w:rsidP="00AE4D0E">
      <w:pPr>
        <w:spacing w:line="480" w:lineRule="auto"/>
        <w:jc w:val="center"/>
        <w:rPr>
          <w:rFonts w:ascii="Questa-Regular" w:eastAsia="Times New Roman" w:hAnsi="Questa-Regular" w:cs="Segoe UI"/>
          <w:i/>
          <w:color w:val="212529"/>
          <w:sz w:val="23"/>
          <w:szCs w:val="23"/>
          <w:lang w:eastAsia="da-DK"/>
        </w:rPr>
      </w:pPr>
      <w:r w:rsidRPr="00D25A71">
        <w:rPr>
          <w:rFonts w:ascii="Questa-Regular" w:eastAsia="Times New Roman" w:hAnsi="Questa-Regular" w:cs="Segoe UI"/>
          <w:i/>
          <w:iCs/>
          <w:color w:val="212529"/>
          <w:sz w:val="23"/>
          <w:szCs w:val="23"/>
          <w:lang w:eastAsia="da-DK"/>
        </w:rPr>
        <w:t>»</w:t>
      </w:r>
      <w:r w:rsidR="00B9017A">
        <w:rPr>
          <w:rFonts w:ascii="Questa-Regular" w:eastAsia="Times New Roman" w:hAnsi="Questa-Regular" w:cs="Segoe UI"/>
          <w:i/>
          <w:color w:val="212529"/>
          <w:sz w:val="23"/>
          <w:szCs w:val="23"/>
          <w:lang w:eastAsia="da-DK"/>
        </w:rPr>
        <w:t xml:space="preserve">Krav om </w:t>
      </w:r>
      <w:r w:rsidR="009C13FF">
        <w:rPr>
          <w:rFonts w:ascii="Questa-Regular" w:eastAsia="Times New Roman" w:hAnsi="Questa-Regular" w:cs="Segoe UI"/>
          <w:i/>
          <w:color w:val="212529"/>
          <w:sz w:val="23"/>
          <w:szCs w:val="23"/>
          <w:lang w:eastAsia="da-DK"/>
        </w:rPr>
        <w:t>m</w:t>
      </w:r>
      <w:r w:rsidR="00D54A9C" w:rsidRPr="00D54A9C">
        <w:rPr>
          <w:rFonts w:ascii="Questa-Regular" w:eastAsia="Times New Roman" w:hAnsi="Questa-Regular" w:cs="Segoe UI"/>
          <w:i/>
          <w:color w:val="212529"/>
          <w:sz w:val="23"/>
          <w:szCs w:val="23"/>
          <w:lang w:eastAsia="da-DK"/>
        </w:rPr>
        <w:t>inimumsaktivitet</w:t>
      </w:r>
    </w:p>
    <w:p w14:paraId="02CB7447" w14:textId="118780E5" w:rsidR="00EA7936" w:rsidRDefault="00EA7936" w:rsidP="00AE4D0E">
      <w:pPr>
        <w:spacing w:line="480" w:lineRule="auto"/>
        <w:rPr>
          <w:rFonts w:ascii="Questa-Regular" w:eastAsia="Times New Roman" w:hAnsi="Questa-Regular" w:cs="Segoe UI"/>
          <w:color w:val="212529"/>
          <w:sz w:val="23"/>
          <w:szCs w:val="23"/>
          <w:lang w:eastAsia="da-DK"/>
        </w:rPr>
      </w:pPr>
      <w:r w:rsidRPr="00802426">
        <w:rPr>
          <w:rFonts w:ascii="Questa-Regular" w:eastAsia="Times New Roman" w:hAnsi="Questa-Regular" w:cs="Segoe UI"/>
          <w:b/>
          <w:color w:val="212529"/>
          <w:sz w:val="23"/>
          <w:szCs w:val="23"/>
          <w:lang w:eastAsia="da-DK"/>
        </w:rPr>
        <w:t xml:space="preserve">§ 13 </w:t>
      </w:r>
      <w:r w:rsidR="00361472">
        <w:rPr>
          <w:rFonts w:ascii="Questa-Regular" w:eastAsia="Times New Roman" w:hAnsi="Questa-Regular" w:cs="Segoe UI"/>
          <w:b/>
          <w:color w:val="212529"/>
          <w:sz w:val="23"/>
          <w:szCs w:val="23"/>
          <w:lang w:eastAsia="da-DK"/>
        </w:rPr>
        <w:t>a</w:t>
      </w:r>
      <w:r w:rsidRPr="00802426">
        <w:rPr>
          <w:rFonts w:ascii="Questa-Regular" w:eastAsia="Times New Roman" w:hAnsi="Questa-Regular" w:cs="Segoe UI"/>
          <w:b/>
          <w:color w:val="212529"/>
          <w:sz w:val="23"/>
          <w:szCs w:val="23"/>
          <w:lang w:eastAsia="da-DK"/>
        </w:rPr>
        <w:t>.</w:t>
      </w:r>
      <w:r>
        <w:rPr>
          <w:rFonts w:ascii="Questa-Regular" w:eastAsia="Times New Roman" w:hAnsi="Questa-Regular" w:cs="Segoe UI"/>
          <w:color w:val="212529"/>
          <w:sz w:val="23"/>
          <w:szCs w:val="23"/>
          <w:lang w:eastAsia="da-DK"/>
        </w:rPr>
        <w:t xml:space="preserve"> Hvis en udbyder de seneste to år ikke har opfyldt kravet til minimumsaktivitet for den fælles kompetencebeskrivelse, tilbagekaldes udbudsgodkendelsen til den fælles kompetencebeskrivelse, jf. § 16 c, stk. 1 i lov om arbejdsmarkedsuddannelser mv.</w:t>
      </w:r>
      <w:r w:rsidR="00192768">
        <w:rPr>
          <w:rFonts w:ascii="Questa-Regular" w:eastAsia="Times New Roman" w:hAnsi="Questa-Regular" w:cs="Segoe UI"/>
          <w:color w:val="212529"/>
          <w:sz w:val="23"/>
          <w:szCs w:val="23"/>
          <w:lang w:eastAsia="da-DK"/>
        </w:rPr>
        <w:t>, medmindre Styrelsen for Undervisning og Kvalitet vurderer, at der foreligger et eller flere forhold i § 16 c, stk. 2 i lov om arbejdsmarkedsuddannelser mv.</w:t>
      </w:r>
    </w:p>
    <w:p w14:paraId="370AB87D" w14:textId="551BF29D" w:rsidR="00EA7936" w:rsidRDefault="00EA7936" w:rsidP="00AE4D0E">
      <w:pPr>
        <w:spacing w:line="480" w:lineRule="auto"/>
        <w:rPr>
          <w:rFonts w:ascii="Questa-Regular" w:eastAsia="Times New Roman" w:hAnsi="Questa-Regular" w:cs="Segoe UI"/>
          <w:color w:val="212529"/>
          <w:sz w:val="23"/>
          <w:szCs w:val="23"/>
          <w:lang w:eastAsia="da-DK"/>
        </w:rPr>
      </w:pPr>
      <w:r w:rsidRPr="00802426">
        <w:rPr>
          <w:rFonts w:ascii="Questa-Regular" w:eastAsia="Times New Roman" w:hAnsi="Questa-Regular" w:cs="Segoe UI"/>
          <w:i/>
          <w:color w:val="212529"/>
          <w:sz w:val="23"/>
          <w:szCs w:val="23"/>
          <w:lang w:eastAsia="da-DK"/>
        </w:rPr>
        <w:lastRenderedPageBreak/>
        <w:t>Stk. 2.</w:t>
      </w:r>
      <w:r>
        <w:rPr>
          <w:rFonts w:ascii="Questa-Regular" w:eastAsia="Times New Roman" w:hAnsi="Questa-Regular" w:cs="Segoe UI"/>
          <w:color w:val="212529"/>
          <w:sz w:val="23"/>
          <w:szCs w:val="23"/>
          <w:lang w:eastAsia="da-DK"/>
        </w:rPr>
        <w:t xml:space="preserve"> De </w:t>
      </w:r>
      <w:r w:rsidR="00723180">
        <w:rPr>
          <w:rFonts w:ascii="Questa-Regular" w:eastAsia="Times New Roman" w:hAnsi="Questa-Regular" w:cs="Segoe UI"/>
          <w:color w:val="212529"/>
          <w:sz w:val="23"/>
          <w:szCs w:val="23"/>
          <w:lang w:eastAsia="da-DK"/>
        </w:rPr>
        <w:t xml:space="preserve">to </w:t>
      </w:r>
      <w:r>
        <w:rPr>
          <w:rFonts w:ascii="Questa-Regular" w:eastAsia="Times New Roman" w:hAnsi="Questa-Regular" w:cs="Segoe UI"/>
          <w:color w:val="212529"/>
          <w:sz w:val="23"/>
          <w:szCs w:val="23"/>
          <w:lang w:eastAsia="da-DK"/>
        </w:rPr>
        <w:t xml:space="preserve">år, jf. </w:t>
      </w:r>
      <w:r w:rsidR="003E3CAB">
        <w:rPr>
          <w:rFonts w:ascii="Questa-Regular" w:eastAsia="Times New Roman" w:hAnsi="Questa-Regular" w:cs="Segoe UI"/>
          <w:color w:val="212529"/>
          <w:sz w:val="23"/>
          <w:szCs w:val="23"/>
          <w:lang w:eastAsia="da-DK"/>
        </w:rPr>
        <w:t>stk. 1, regnes som de to</w:t>
      </w:r>
      <w:r>
        <w:rPr>
          <w:rFonts w:ascii="Questa-Regular" w:eastAsia="Times New Roman" w:hAnsi="Questa-Regular" w:cs="Segoe UI"/>
          <w:color w:val="212529"/>
          <w:sz w:val="23"/>
          <w:szCs w:val="23"/>
          <w:lang w:eastAsia="da-DK"/>
        </w:rPr>
        <w:t xml:space="preserve"> til en</w:t>
      </w:r>
      <w:r w:rsidR="00802426">
        <w:rPr>
          <w:rFonts w:ascii="Questa-Regular" w:eastAsia="Times New Roman" w:hAnsi="Questa-Regular" w:cs="Segoe UI"/>
          <w:color w:val="212529"/>
          <w:sz w:val="23"/>
          <w:szCs w:val="23"/>
          <w:lang w:eastAsia="da-DK"/>
        </w:rPr>
        <w:t xml:space="preserve">hver tid forudgående kalenderår, hvori udbyderen har været godkendt til udbud af arbejdsmarkedsuddannelser og enkeltfag for den pågældende fælles kompetencebeskrivelse. </w:t>
      </w:r>
    </w:p>
    <w:p w14:paraId="366FE16D" w14:textId="3ACA60B1" w:rsidR="00802426" w:rsidRDefault="00802426" w:rsidP="00AE4D0E">
      <w:pPr>
        <w:spacing w:line="480" w:lineRule="auto"/>
        <w:rPr>
          <w:rFonts w:ascii="Questa-Regular" w:eastAsia="Times New Roman" w:hAnsi="Questa-Regular" w:cs="Segoe UI"/>
          <w:color w:val="212529"/>
          <w:sz w:val="23"/>
          <w:szCs w:val="23"/>
          <w:lang w:eastAsia="da-DK"/>
        </w:rPr>
      </w:pPr>
      <w:r w:rsidRPr="00802426">
        <w:rPr>
          <w:rFonts w:ascii="Questa-Regular" w:eastAsia="Times New Roman" w:hAnsi="Questa-Regular" w:cs="Segoe UI"/>
          <w:i/>
          <w:color w:val="212529"/>
          <w:sz w:val="23"/>
          <w:szCs w:val="23"/>
          <w:lang w:eastAsia="da-DK"/>
        </w:rPr>
        <w:t>Stk. 3.</w:t>
      </w:r>
      <w:r>
        <w:rPr>
          <w:rFonts w:ascii="Questa-Regular" w:eastAsia="Times New Roman" w:hAnsi="Questa-Regular" w:cs="Segoe UI"/>
          <w:color w:val="212529"/>
          <w:sz w:val="23"/>
          <w:szCs w:val="23"/>
          <w:lang w:eastAsia="da-DK"/>
        </w:rPr>
        <w:t xml:space="preserve"> Udbudsgodkendelsen kan først tilbagekaldes, jf. stk. 1, når udbyder har været godkendt til udbud af arbejdsmarkedsuddannelser og enkeltfag for den pågældende fælles kompetencebeskrivelse i mindst to kalenderår</w:t>
      </w:r>
      <w:r w:rsidR="00711A04">
        <w:rPr>
          <w:rFonts w:ascii="Questa-Regular" w:eastAsia="Times New Roman" w:hAnsi="Questa-Regular" w:cs="Segoe UI"/>
          <w:color w:val="212529"/>
          <w:sz w:val="23"/>
          <w:szCs w:val="23"/>
          <w:lang w:eastAsia="da-DK"/>
        </w:rPr>
        <w:t xml:space="preserve">. </w:t>
      </w:r>
      <w:r w:rsidR="009D4FDF">
        <w:rPr>
          <w:rFonts w:ascii="Questa-Regular" w:eastAsia="Times New Roman" w:hAnsi="Questa-Regular" w:cs="Segoe UI"/>
          <w:color w:val="212529"/>
          <w:sz w:val="23"/>
          <w:szCs w:val="23"/>
          <w:lang w:eastAsia="da-DK"/>
        </w:rPr>
        <w:t xml:space="preserve">For udbydere, der ikke </w:t>
      </w:r>
      <w:r w:rsidR="009961E3">
        <w:rPr>
          <w:rFonts w:ascii="Questa-Regular" w:eastAsia="Times New Roman" w:hAnsi="Questa-Regular" w:cs="Segoe UI"/>
          <w:color w:val="212529"/>
          <w:sz w:val="23"/>
          <w:szCs w:val="23"/>
          <w:lang w:eastAsia="da-DK"/>
        </w:rPr>
        <w:t>umiddelbart forud for udbudsgodkendelsen, jf. 1. pkt</w:t>
      </w:r>
      <w:r w:rsidR="00F62BB5">
        <w:rPr>
          <w:rFonts w:ascii="Questa-Regular" w:eastAsia="Times New Roman" w:hAnsi="Questa-Regular" w:cs="Segoe UI"/>
          <w:color w:val="212529"/>
          <w:sz w:val="23"/>
          <w:szCs w:val="23"/>
          <w:lang w:eastAsia="da-DK"/>
        </w:rPr>
        <w:t>.</w:t>
      </w:r>
      <w:r w:rsidR="009961E3">
        <w:rPr>
          <w:rFonts w:ascii="Questa-Regular" w:eastAsia="Times New Roman" w:hAnsi="Questa-Regular" w:cs="Segoe UI"/>
          <w:color w:val="212529"/>
          <w:sz w:val="23"/>
          <w:szCs w:val="23"/>
          <w:lang w:eastAsia="da-DK"/>
        </w:rPr>
        <w:t xml:space="preserve">, </w:t>
      </w:r>
      <w:r w:rsidR="009D4FDF">
        <w:rPr>
          <w:rFonts w:ascii="Questa-Regular" w:eastAsia="Times New Roman" w:hAnsi="Questa-Regular" w:cs="Segoe UI"/>
          <w:color w:val="212529"/>
          <w:sz w:val="23"/>
          <w:szCs w:val="23"/>
          <w:lang w:eastAsia="da-DK"/>
        </w:rPr>
        <w:t>har været godkendt til udbud af den pågældende fælles kompetencebeskrivelse</w:t>
      </w:r>
      <w:r w:rsidR="00AB2115">
        <w:rPr>
          <w:rFonts w:ascii="Questa-Regular" w:eastAsia="Times New Roman" w:hAnsi="Questa-Regular" w:cs="Segoe UI"/>
          <w:color w:val="212529"/>
          <w:sz w:val="23"/>
          <w:szCs w:val="23"/>
          <w:lang w:eastAsia="da-DK"/>
        </w:rPr>
        <w:t>,</w:t>
      </w:r>
      <w:r w:rsidR="00711A04">
        <w:rPr>
          <w:rFonts w:ascii="Questa-Regular" w:eastAsia="Times New Roman" w:hAnsi="Questa-Regular" w:cs="Segoe UI"/>
          <w:color w:val="212529"/>
          <w:sz w:val="23"/>
          <w:szCs w:val="23"/>
          <w:lang w:eastAsia="da-DK"/>
        </w:rPr>
        <w:t xml:space="preserve"> </w:t>
      </w:r>
      <w:r w:rsidR="009D4FDF">
        <w:rPr>
          <w:rFonts w:ascii="Questa-Regular" w:eastAsia="Times New Roman" w:hAnsi="Questa-Regular" w:cs="Segoe UI"/>
          <w:color w:val="212529"/>
          <w:sz w:val="23"/>
          <w:szCs w:val="23"/>
          <w:lang w:eastAsia="da-DK"/>
        </w:rPr>
        <w:t>kan udbudsgodkendelsen først tilbagekaldes, når udbyder har været godkendt til udbud af arbejdsmarkedsuddannelser og enkeltfag for den pågældende fælles kompetencebeskrivelse i mindst to kalenderår</w:t>
      </w:r>
      <w:r w:rsidR="009D4FDF" w:rsidDel="009D4FDF">
        <w:rPr>
          <w:rFonts w:ascii="Questa-Regular" w:eastAsia="Times New Roman" w:hAnsi="Questa-Regular" w:cs="Segoe UI"/>
          <w:color w:val="212529"/>
          <w:sz w:val="23"/>
          <w:szCs w:val="23"/>
          <w:lang w:eastAsia="da-DK"/>
        </w:rPr>
        <w:t xml:space="preserve"> </w:t>
      </w:r>
      <w:r w:rsidR="009D4FDF">
        <w:rPr>
          <w:rFonts w:ascii="Questa-Regular" w:eastAsia="Times New Roman" w:hAnsi="Questa-Regular" w:cs="Segoe UI"/>
          <w:color w:val="212529"/>
          <w:sz w:val="23"/>
          <w:szCs w:val="23"/>
          <w:lang w:eastAsia="da-DK"/>
        </w:rPr>
        <w:t>og</w:t>
      </w:r>
      <w:r w:rsidR="002433A9">
        <w:rPr>
          <w:rFonts w:ascii="Questa-Regular" w:eastAsia="Times New Roman" w:hAnsi="Questa-Regular" w:cs="Segoe UI"/>
          <w:color w:val="212529"/>
          <w:sz w:val="23"/>
          <w:szCs w:val="23"/>
          <w:lang w:eastAsia="da-DK"/>
        </w:rPr>
        <w:t xml:space="preserve"> i de to efterfølgende år ikke har opnået </w:t>
      </w:r>
      <w:r w:rsidR="009D4FDF">
        <w:rPr>
          <w:rFonts w:ascii="Questa-Regular" w:eastAsia="Times New Roman" w:hAnsi="Questa-Regular" w:cs="Segoe UI"/>
          <w:color w:val="212529"/>
          <w:sz w:val="23"/>
          <w:szCs w:val="23"/>
          <w:lang w:eastAsia="da-DK"/>
        </w:rPr>
        <w:t xml:space="preserve">den fastsatte </w:t>
      </w:r>
      <w:r w:rsidR="002433A9">
        <w:rPr>
          <w:rFonts w:ascii="Questa-Regular" w:eastAsia="Times New Roman" w:hAnsi="Questa-Regular" w:cs="Segoe UI"/>
          <w:color w:val="212529"/>
          <w:sz w:val="23"/>
          <w:szCs w:val="23"/>
          <w:lang w:eastAsia="da-DK"/>
        </w:rPr>
        <w:t>minimumsaktivitet.</w:t>
      </w:r>
    </w:p>
    <w:p w14:paraId="16955239" w14:textId="77D93058" w:rsidR="006A61EF" w:rsidRDefault="007A543E" w:rsidP="00AE4D0E">
      <w:pPr>
        <w:spacing w:line="480" w:lineRule="auto"/>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Stk. 4. Styrelsen for Undervisning og Kvalitet træffer afgørelse om tilbagekaldelse af en udbudsgodkendelse til en fælles kompetencebeskrivelse</w:t>
      </w:r>
      <w:r w:rsidR="00361472">
        <w:rPr>
          <w:rFonts w:ascii="Questa-Regular" w:eastAsia="Times New Roman" w:hAnsi="Questa-Regular" w:cs="Segoe UI"/>
          <w:color w:val="212529"/>
          <w:sz w:val="23"/>
          <w:szCs w:val="23"/>
          <w:lang w:eastAsia="da-DK"/>
        </w:rPr>
        <w:t xml:space="preserve">, jf. stk. 1. </w:t>
      </w:r>
      <w:r w:rsidR="00360B28">
        <w:rPr>
          <w:rFonts w:ascii="Questa-Regular" w:eastAsia="Times New Roman" w:hAnsi="Questa-Regular" w:cs="Segoe UI"/>
          <w:color w:val="212529"/>
          <w:sz w:val="23"/>
          <w:szCs w:val="23"/>
          <w:lang w:eastAsia="da-DK"/>
        </w:rPr>
        <w:t>Udbudsgodkendelsen ophører to</w:t>
      </w:r>
      <w:r w:rsidR="006A61EF">
        <w:rPr>
          <w:rFonts w:ascii="Questa-Regular" w:eastAsia="Times New Roman" w:hAnsi="Questa-Regular" w:cs="Segoe UI"/>
          <w:color w:val="212529"/>
          <w:sz w:val="23"/>
          <w:szCs w:val="23"/>
          <w:lang w:eastAsia="da-DK"/>
        </w:rPr>
        <w:t xml:space="preserve"> måneder efter afgørelsen.</w:t>
      </w:r>
      <w:r w:rsidR="00A364A1" w:rsidRPr="00A364A1">
        <w:rPr>
          <w:rFonts w:ascii="Questa-Regular" w:eastAsia="Times New Roman" w:hAnsi="Questa-Regular" w:cs="Segoe UI"/>
          <w:color w:val="212529"/>
          <w:sz w:val="23"/>
          <w:szCs w:val="23"/>
          <w:lang w:eastAsia="da-DK"/>
        </w:rPr>
        <w:t xml:space="preserve"> </w:t>
      </w:r>
      <w:r w:rsidR="00A364A1" w:rsidRPr="00D25A71">
        <w:rPr>
          <w:rFonts w:ascii="Questa-Regular" w:eastAsia="Times New Roman" w:hAnsi="Questa-Regular" w:cs="Segoe UI"/>
          <w:color w:val="212529"/>
          <w:sz w:val="23"/>
          <w:szCs w:val="23"/>
          <w:lang w:eastAsia="da-DK"/>
        </w:rPr>
        <w:t>«</w:t>
      </w:r>
    </w:p>
    <w:p w14:paraId="0B840094" w14:textId="5D5B315F" w:rsidR="007E7E4C" w:rsidRDefault="0081171D" w:rsidP="00AE4D0E">
      <w:pPr>
        <w:spacing w:line="480" w:lineRule="auto"/>
        <w:rPr>
          <w:rFonts w:ascii="Questa-Regular" w:eastAsia="Times New Roman" w:hAnsi="Questa-Regular" w:cs="Segoe UI"/>
          <w:color w:val="212529"/>
          <w:sz w:val="23"/>
          <w:szCs w:val="23"/>
          <w:lang w:eastAsia="da-DK"/>
        </w:rPr>
      </w:pPr>
      <w:r w:rsidRPr="0081171D">
        <w:rPr>
          <w:rFonts w:ascii="Questa-Regular" w:eastAsia="Times New Roman" w:hAnsi="Questa-Regular" w:cs="Segoe UI"/>
          <w:b/>
          <w:color w:val="212529"/>
          <w:sz w:val="23"/>
          <w:szCs w:val="23"/>
          <w:lang w:eastAsia="da-DK"/>
        </w:rPr>
        <w:t xml:space="preserve">8. </w:t>
      </w:r>
      <w:r w:rsidRPr="0081171D">
        <w:rPr>
          <w:rFonts w:ascii="Questa-Regular" w:eastAsia="Times New Roman" w:hAnsi="Questa-Regular" w:cs="Segoe UI"/>
          <w:i/>
          <w:color w:val="212529"/>
          <w:sz w:val="23"/>
          <w:szCs w:val="23"/>
          <w:lang w:eastAsia="da-DK"/>
        </w:rPr>
        <w:t>§ 23</w:t>
      </w:r>
      <w:r w:rsidR="00CB6FEB">
        <w:rPr>
          <w:rFonts w:ascii="Questa-Regular" w:eastAsia="Times New Roman" w:hAnsi="Questa-Regular" w:cs="Segoe UI"/>
          <w:i/>
          <w:color w:val="212529"/>
          <w:sz w:val="23"/>
          <w:szCs w:val="23"/>
          <w:lang w:eastAsia="da-DK"/>
        </w:rPr>
        <w:t xml:space="preserve"> </w:t>
      </w:r>
      <w:r>
        <w:rPr>
          <w:rFonts w:ascii="Questa-Regular" w:eastAsia="Times New Roman" w:hAnsi="Questa-Regular" w:cs="Segoe UI"/>
          <w:color w:val="212529"/>
          <w:sz w:val="23"/>
          <w:szCs w:val="23"/>
          <w:lang w:eastAsia="da-DK"/>
        </w:rPr>
        <w:t>affattes således:</w:t>
      </w:r>
    </w:p>
    <w:p w14:paraId="1516C188" w14:textId="0237093C" w:rsidR="0081171D" w:rsidRDefault="00A364A1" w:rsidP="00AE4D0E">
      <w:pPr>
        <w:spacing w:line="480" w:lineRule="auto"/>
        <w:rPr>
          <w:rFonts w:ascii="Questa-Regular" w:eastAsia="Times New Roman" w:hAnsi="Questa-Regular" w:cs="Segoe UI"/>
          <w:b/>
          <w:color w:val="212529"/>
          <w:sz w:val="23"/>
          <w:szCs w:val="23"/>
          <w:lang w:eastAsia="da-DK"/>
        </w:rPr>
      </w:pPr>
      <w:r w:rsidRPr="00D25A71">
        <w:rPr>
          <w:rFonts w:ascii="Questa-Regular" w:eastAsia="Times New Roman" w:hAnsi="Questa-Regular" w:cs="Segoe UI"/>
          <w:i/>
          <w:iCs/>
          <w:color w:val="212529"/>
          <w:sz w:val="23"/>
          <w:szCs w:val="23"/>
          <w:lang w:eastAsia="da-DK"/>
        </w:rPr>
        <w:t>»</w:t>
      </w:r>
      <w:r w:rsidR="0081171D" w:rsidRPr="0081171D">
        <w:rPr>
          <w:rFonts w:ascii="Questa-Regular" w:eastAsia="Times New Roman" w:hAnsi="Questa-Regular" w:cs="Segoe UI"/>
          <w:b/>
          <w:color w:val="212529"/>
          <w:sz w:val="23"/>
          <w:szCs w:val="23"/>
          <w:lang w:eastAsia="da-DK"/>
        </w:rPr>
        <w:t xml:space="preserve">§ 23. </w:t>
      </w:r>
      <w:r w:rsidR="001C11DA" w:rsidRPr="001C11DA">
        <w:rPr>
          <w:rFonts w:ascii="Questa-Regular" w:eastAsia="Times New Roman" w:hAnsi="Questa-Regular" w:cs="Segoe UI"/>
          <w:color w:val="212529"/>
          <w:sz w:val="23"/>
          <w:szCs w:val="23"/>
          <w:lang w:eastAsia="da-DK"/>
        </w:rPr>
        <w:t>Den godkendte udbyder, jf. § 16, stk. 4 i lov om arbejdsmarkedsuddannelser mv., skal på Uddannelsesadministration.dk registrere aftaler om udlægning.</w:t>
      </w:r>
    </w:p>
    <w:p w14:paraId="44C7DDC7" w14:textId="1CFFAE31" w:rsidR="001C11DA" w:rsidRPr="00BE42E8" w:rsidRDefault="001C11DA" w:rsidP="00AE4D0E">
      <w:pPr>
        <w:spacing w:line="480" w:lineRule="auto"/>
        <w:rPr>
          <w:rFonts w:ascii="Questa-Regular" w:eastAsia="Times New Roman" w:hAnsi="Questa-Regular" w:cs="Segoe UI"/>
          <w:color w:val="212529"/>
          <w:sz w:val="23"/>
          <w:szCs w:val="23"/>
          <w:lang w:eastAsia="da-DK"/>
        </w:rPr>
      </w:pPr>
      <w:r w:rsidRPr="001C11DA">
        <w:rPr>
          <w:rFonts w:ascii="Questa-Regular" w:eastAsia="Times New Roman" w:hAnsi="Questa-Regular" w:cs="Segoe UI"/>
          <w:i/>
          <w:color w:val="212529"/>
          <w:sz w:val="23"/>
          <w:szCs w:val="23"/>
          <w:lang w:eastAsia="da-DK"/>
        </w:rPr>
        <w:t>Stk. 2</w:t>
      </w:r>
      <w:r>
        <w:rPr>
          <w:rFonts w:ascii="Questa-Regular" w:eastAsia="Times New Roman" w:hAnsi="Questa-Regular" w:cs="Segoe UI"/>
          <w:i/>
          <w:color w:val="212529"/>
          <w:sz w:val="23"/>
          <w:szCs w:val="23"/>
          <w:lang w:eastAsia="da-DK"/>
        </w:rPr>
        <w:t xml:space="preserve">. </w:t>
      </w:r>
      <w:r w:rsidRPr="00BE42E8">
        <w:rPr>
          <w:rFonts w:ascii="Questa-Regular" w:eastAsia="Times New Roman" w:hAnsi="Questa-Regular" w:cs="Segoe UI"/>
          <w:color w:val="212529"/>
          <w:sz w:val="23"/>
          <w:szCs w:val="23"/>
          <w:lang w:eastAsia="da-DK"/>
        </w:rPr>
        <w:t>Den godkendte udbyder skal registrere følgende oplysninger, jf. dog stk. 3.</w:t>
      </w:r>
    </w:p>
    <w:p w14:paraId="17CA5D27" w14:textId="36C4B112" w:rsidR="001C11DA" w:rsidRPr="00BE42E8" w:rsidRDefault="001C11DA"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sidRPr="00BE42E8">
        <w:rPr>
          <w:rFonts w:ascii="Questa-Regular" w:eastAsia="Times New Roman" w:hAnsi="Questa-Regular" w:cs="Segoe UI"/>
          <w:color w:val="212529"/>
          <w:sz w:val="23"/>
          <w:szCs w:val="23"/>
          <w:lang w:eastAsia="da-DK"/>
        </w:rPr>
        <w:t>Navne og</w:t>
      </w:r>
      <w:r w:rsidR="00102B18">
        <w:rPr>
          <w:rFonts w:ascii="Questa-Regular" w:eastAsia="Times New Roman" w:hAnsi="Questa-Regular" w:cs="Segoe UI"/>
          <w:color w:val="212529"/>
          <w:sz w:val="23"/>
          <w:szCs w:val="23"/>
          <w:lang w:eastAsia="da-DK"/>
        </w:rPr>
        <w:t xml:space="preserve"> institutionsnumre</w:t>
      </w:r>
      <w:r w:rsidRPr="00BE42E8">
        <w:rPr>
          <w:rFonts w:ascii="Questa-Regular" w:eastAsia="Times New Roman" w:hAnsi="Questa-Regular" w:cs="Segoe UI"/>
          <w:color w:val="212529"/>
          <w:sz w:val="23"/>
          <w:szCs w:val="23"/>
          <w:lang w:eastAsia="da-DK"/>
        </w:rPr>
        <w:t xml:space="preserve"> på den godkendte udbyder </w:t>
      </w:r>
      <w:r w:rsidR="001C4502" w:rsidRPr="00BE42E8">
        <w:rPr>
          <w:rFonts w:ascii="Questa-Regular" w:eastAsia="Times New Roman" w:hAnsi="Questa-Regular" w:cs="Segoe UI"/>
          <w:color w:val="212529"/>
          <w:sz w:val="23"/>
          <w:szCs w:val="23"/>
          <w:lang w:eastAsia="da-DK"/>
        </w:rPr>
        <w:t>og den udbyder, som uddannelsen eller aktiviteten</w:t>
      </w:r>
      <w:r w:rsidRPr="00BE42E8">
        <w:rPr>
          <w:rFonts w:ascii="Questa-Regular" w:eastAsia="Times New Roman" w:hAnsi="Questa-Regular" w:cs="Segoe UI"/>
          <w:color w:val="212529"/>
          <w:sz w:val="23"/>
          <w:szCs w:val="23"/>
          <w:lang w:eastAsia="da-DK"/>
        </w:rPr>
        <w:t xml:space="preserve"> er udlagt til.</w:t>
      </w:r>
    </w:p>
    <w:p w14:paraId="0C716DF0" w14:textId="03CB84EA" w:rsidR="001C11DA" w:rsidRPr="00BE42E8" w:rsidRDefault="00A64F3F"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Titel og nummer på d</w:t>
      </w:r>
      <w:r w:rsidR="001C11DA" w:rsidRPr="00BE42E8">
        <w:rPr>
          <w:rFonts w:ascii="Questa-Regular" w:eastAsia="Times New Roman" w:hAnsi="Questa-Regular" w:cs="Segoe UI"/>
          <w:color w:val="212529"/>
          <w:sz w:val="23"/>
          <w:szCs w:val="23"/>
          <w:lang w:eastAsia="da-DK"/>
        </w:rPr>
        <w:t>en eller de uddannelser</w:t>
      </w:r>
      <w:r w:rsidR="001C4502" w:rsidRPr="00BE42E8">
        <w:rPr>
          <w:rFonts w:ascii="Questa-Regular" w:eastAsia="Times New Roman" w:hAnsi="Questa-Regular" w:cs="Segoe UI"/>
          <w:color w:val="212529"/>
          <w:sz w:val="23"/>
          <w:szCs w:val="23"/>
          <w:lang w:eastAsia="da-DK"/>
        </w:rPr>
        <w:t xml:space="preserve"> eller aktiviteter, som udlægningen omfatter.</w:t>
      </w:r>
    </w:p>
    <w:p w14:paraId="71DDE0B0" w14:textId="55E564A7" w:rsidR="001C4502" w:rsidRPr="00BE42E8" w:rsidRDefault="00A1530B"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Årsagen til</w:t>
      </w:r>
      <w:r w:rsidR="00E44741" w:rsidRPr="00BE42E8">
        <w:rPr>
          <w:rFonts w:ascii="Questa-Regular" w:eastAsia="Times New Roman" w:hAnsi="Questa-Regular" w:cs="Segoe UI"/>
          <w:color w:val="212529"/>
          <w:sz w:val="23"/>
          <w:szCs w:val="23"/>
          <w:lang w:eastAsia="da-DK"/>
        </w:rPr>
        <w:t xml:space="preserve"> </w:t>
      </w:r>
      <w:r w:rsidR="001C4502" w:rsidRPr="00BE42E8">
        <w:rPr>
          <w:rFonts w:ascii="Questa-Regular" w:eastAsia="Times New Roman" w:hAnsi="Questa-Regular" w:cs="Segoe UI"/>
          <w:color w:val="212529"/>
          <w:sz w:val="23"/>
          <w:szCs w:val="23"/>
          <w:lang w:eastAsia="da-DK"/>
        </w:rPr>
        <w:t xml:space="preserve">udlægningen, jf. </w:t>
      </w:r>
      <w:r w:rsidR="00E44741" w:rsidRPr="00BE42E8">
        <w:rPr>
          <w:rFonts w:ascii="Questa-Regular" w:eastAsia="Times New Roman" w:hAnsi="Questa-Regular" w:cs="Segoe UI"/>
          <w:color w:val="212529"/>
          <w:sz w:val="23"/>
          <w:szCs w:val="23"/>
          <w:lang w:eastAsia="da-DK"/>
        </w:rPr>
        <w:t>§ 16, stk. 5 i lov om arbejdsmarkedsuddannelser mv.</w:t>
      </w:r>
    </w:p>
    <w:p w14:paraId="0C55DAD3" w14:textId="77777777" w:rsidR="000E5530" w:rsidRDefault="000E5530"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sidRPr="00BE42E8">
        <w:rPr>
          <w:rFonts w:ascii="Questa-Regular" w:eastAsia="Times New Roman" w:hAnsi="Questa-Regular" w:cs="Segoe UI"/>
          <w:color w:val="212529"/>
          <w:sz w:val="23"/>
          <w:szCs w:val="23"/>
          <w:lang w:eastAsia="da-DK"/>
        </w:rPr>
        <w:t>Varigheden af udlægningsaftalen</w:t>
      </w:r>
      <w:r>
        <w:rPr>
          <w:rFonts w:ascii="Questa-Regular" w:eastAsia="Times New Roman" w:hAnsi="Questa-Regular" w:cs="Segoe UI"/>
          <w:color w:val="212529"/>
          <w:sz w:val="23"/>
          <w:szCs w:val="23"/>
          <w:lang w:eastAsia="da-DK"/>
        </w:rPr>
        <w:t>, med angivelse af start- og slutdato.</w:t>
      </w:r>
    </w:p>
    <w:p w14:paraId="266F8D71" w14:textId="116CAB00" w:rsidR="00E44741" w:rsidRPr="00BE42E8" w:rsidRDefault="00E44741"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sidRPr="00BE42E8">
        <w:rPr>
          <w:rFonts w:ascii="Questa-Regular" w:eastAsia="Times New Roman" w:hAnsi="Questa-Regular" w:cs="Segoe UI"/>
          <w:color w:val="212529"/>
          <w:sz w:val="23"/>
          <w:szCs w:val="23"/>
          <w:lang w:eastAsia="da-DK"/>
        </w:rPr>
        <w:t>Angivelse af det geografiske afholdelsessted for uddannelsen eller aktiviteten.</w:t>
      </w:r>
    </w:p>
    <w:p w14:paraId="1E7071B3" w14:textId="6EA70F7A" w:rsidR="00A1530B" w:rsidRPr="00BE42E8" w:rsidRDefault="00A1530B"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t>Hvordan den godkendte udbyder</w:t>
      </w:r>
      <w:r w:rsidR="00D97D13">
        <w:rPr>
          <w:rFonts w:ascii="Questa-Regular" w:eastAsia="Times New Roman" w:hAnsi="Questa-Regular" w:cs="Segoe UI"/>
          <w:color w:val="212529"/>
          <w:sz w:val="23"/>
          <w:szCs w:val="23"/>
          <w:lang w:eastAsia="da-DK"/>
        </w:rPr>
        <w:t xml:space="preserve"> vil understøtte høj faglig kvalitet, lærerkvalifikationer mv. hos den udbyder, som undervisningen eller aktiviteten er udlagt til.</w:t>
      </w:r>
    </w:p>
    <w:p w14:paraId="7CA89BBD" w14:textId="208F953B" w:rsidR="00E44741" w:rsidRPr="00BE42E8" w:rsidRDefault="001340D6" w:rsidP="00AE4D0E">
      <w:pPr>
        <w:pStyle w:val="Listeafsnit"/>
        <w:numPr>
          <w:ilvl w:val="0"/>
          <w:numId w:val="21"/>
        </w:numPr>
        <w:spacing w:line="480" w:lineRule="auto"/>
        <w:rPr>
          <w:rFonts w:ascii="Questa-Regular" w:eastAsia="Times New Roman" w:hAnsi="Questa-Regular" w:cs="Segoe UI"/>
          <w:color w:val="212529"/>
          <w:sz w:val="23"/>
          <w:szCs w:val="23"/>
          <w:lang w:eastAsia="da-DK"/>
        </w:rPr>
      </w:pPr>
      <w:r>
        <w:rPr>
          <w:rFonts w:ascii="Questa-Regular" w:eastAsia="Times New Roman" w:hAnsi="Questa-Regular" w:cs="Segoe UI"/>
          <w:color w:val="212529"/>
          <w:sz w:val="23"/>
          <w:szCs w:val="23"/>
          <w:lang w:eastAsia="da-DK"/>
        </w:rPr>
        <w:lastRenderedPageBreak/>
        <w:t>Erklæring om</w:t>
      </w:r>
      <w:r w:rsidR="00BE42E8" w:rsidRPr="00BE42E8">
        <w:rPr>
          <w:rFonts w:ascii="Questa-Regular" w:eastAsia="Times New Roman" w:hAnsi="Questa-Regular" w:cs="Segoe UI"/>
          <w:color w:val="212529"/>
          <w:sz w:val="23"/>
          <w:szCs w:val="23"/>
          <w:lang w:eastAsia="da-DK"/>
        </w:rPr>
        <w:t>, at den godkendte udbyder har sikret sig, at ingen anden udbyder, der er godkendt til udbud af den fælles kompetencebeskrivelse, som aftalen vedrører, kan afholde undervisning</w:t>
      </w:r>
      <w:r>
        <w:rPr>
          <w:rFonts w:ascii="Questa-Regular" w:eastAsia="Times New Roman" w:hAnsi="Questa-Regular" w:cs="Segoe UI"/>
          <w:color w:val="212529"/>
          <w:sz w:val="23"/>
          <w:szCs w:val="23"/>
          <w:lang w:eastAsia="da-DK"/>
        </w:rPr>
        <w:t>en eller aktiviteten inden for en</w:t>
      </w:r>
      <w:r w:rsidR="00BE42E8" w:rsidRPr="00BE42E8">
        <w:rPr>
          <w:rFonts w:ascii="Questa-Regular" w:eastAsia="Times New Roman" w:hAnsi="Questa-Regular" w:cs="Segoe UI"/>
          <w:color w:val="212529"/>
          <w:sz w:val="23"/>
          <w:szCs w:val="23"/>
          <w:lang w:eastAsia="da-DK"/>
        </w:rPr>
        <w:t xml:space="preserve"> måned eller inden for et efterspurgt tidspunkt eller geografisk område, jf. § 16, stk. 6 i lov om arbejdsmarkedsuddannelser.</w:t>
      </w:r>
    </w:p>
    <w:p w14:paraId="297BE890" w14:textId="192EAC1C" w:rsidR="00BE42E8" w:rsidRDefault="00BE42E8" w:rsidP="00AE4D0E">
      <w:pPr>
        <w:spacing w:line="480" w:lineRule="auto"/>
        <w:rPr>
          <w:rFonts w:ascii="Questa-Regular" w:eastAsia="Times New Roman" w:hAnsi="Questa-Regular" w:cs="Segoe UI"/>
          <w:color w:val="212529"/>
          <w:sz w:val="23"/>
          <w:szCs w:val="23"/>
          <w:lang w:eastAsia="da-DK"/>
        </w:rPr>
      </w:pPr>
      <w:r w:rsidRPr="00BE42E8">
        <w:rPr>
          <w:rFonts w:ascii="Questa-Regular" w:eastAsia="Times New Roman" w:hAnsi="Questa-Regular" w:cs="Segoe UI"/>
          <w:i/>
          <w:color w:val="212529"/>
          <w:sz w:val="23"/>
          <w:szCs w:val="23"/>
          <w:lang w:eastAsia="da-DK"/>
        </w:rPr>
        <w:t>Stk. 3.</w:t>
      </w:r>
      <w:r>
        <w:rPr>
          <w:rFonts w:ascii="Questa-Regular" w:eastAsia="Times New Roman" w:hAnsi="Questa-Regular" w:cs="Segoe UI"/>
          <w:i/>
          <w:color w:val="212529"/>
          <w:sz w:val="23"/>
          <w:szCs w:val="23"/>
          <w:lang w:eastAsia="da-DK"/>
        </w:rPr>
        <w:t xml:space="preserve"> </w:t>
      </w:r>
      <w:r w:rsidRPr="00BE42E8">
        <w:rPr>
          <w:rFonts w:ascii="Questa-Regular" w:eastAsia="Times New Roman" w:hAnsi="Questa-Regular" w:cs="Segoe UI"/>
          <w:color w:val="212529"/>
          <w:sz w:val="23"/>
          <w:szCs w:val="23"/>
          <w:lang w:eastAsia="da-DK"/>
        </w:rPr>
        <w:t xml:space="preserve">Hvis udlægningsaftalen er indgået i henhold til </w:t>
      </w:r>
      <w:r w:rsidR="00854A0F">
        <w:rPr>
          <w:rFonts w:ascii="Questa-Regular" w:eastAsia="Times New Roman" w:hAnsi="Questa-Regular" w:cs="Segoe UI"/>
          <w:color w:val="212529"/>
          <w:sz w:val="23"/>
          <w:szCs w:val="23"/>
          <w:lang w:eastAsia="da-DK"/>
        </w:rPr>
        <w:t>§ 16, stk. 5, nr. 5</w:t>
      </w:r>
      <w:r w:rsidRPr="00BE42E8">
        <w:rPr>
          <w:rFonts w:ascii="Questa-Regular" w:eastAsia="Times New Roman" w:hAnsi="Questa-Regular" w:cs="Segoe UI"/>
          <w:color w:val="212529"/>
          <w:sz w:val="23"/>
          <w:szCs w:val="23"/>
          <w:lang w:eastAsia="da-DK"/>
        </w:rPr>
        <w:t xml:space="preserve"> i lov om arbejdsmarkedsuddannelser mv., skal registreringen alene indeholde de oplysninger, der fremgår af stk. 1, nr. 1</w:t>
      </w:r>
      <w:r w:rsidR="00723180">
        <w:rPr>
          <w:rFonts w:ascii="Questa-Regular" w:eastAsia="Times New Roman" w:hAnsi="Questa-Regular" w:cs="Segoe UI"/>
          <w:color w:val="212529"/>
          <w:sz w:val="23"/>
          <w:szCs w:val="23"/>
          <w:lang w:eastAsia="da-DK"/>
        </w:rPr>
        <w:t>-</w:t>
      </w:r>
      <w:r w:rsidR="000E5530">
        <w:rPr>
          <w:rFonts w:ascii="Questa-Regular" w:eastAsia="Times New Roman" w:hAnsi="Questa-Regular" w:cs="Segoe UI"/>
          <w:color w:val="212529"/>
          <w:sz w:val="23"/>
          <w:szCs w:val="23"/>
          <w:lang w:eastAsia="da-DK"/>
        </w:rPr>
        <w:t>4</w:t>
      </w:r>
      <w:r w:rsidR="000B4ACB">
        <w:rPr>
          <w:rFonts w:ascii="Questa-Regular" w:eastAsia="Times New Roman" w:hAnsi="Questa-Regular" w:cs="Segoe UI"/>
          <w:color w:val="212529"/>
          <w:sz w:val="23"/>
          <w:szCs w:val="23"/>
          <w:lang w:eastAsia="da-DK"/>
        </w:rPr>
        <w:t>.</w:t>
      </w:r>
    </w:p>
    <w:p w14:paraId="330BFE35" w14:textId="77777777" w:rsidR="001340D6" w:rsidRDefault="00A64F3F" w:rsidP="00AE4D0E">
      <w:pPr>
        <w:spacing w:line="480" w:lineRule="auto"/>
        <w:rPr>
          <w:rFonts w:ascii="Questa-Regular" w:eastAsia="Times New Roman" w:hAnsi="Questa-Regular" w:cs="Segoe UI"/>
          <w:color w:val="212529"/>
          <w:sz w:val="23"/>
          <w:szCs w:val="23"/>
          <w:lang w:eastAsia="da-DK"/>
        </w:rPr>
      </w:pPr>
      <w:r w:rsidRPr="00CB6FEB">
        <w:rPr>
          <w:rFonts w:ascii="Questa-Regular" w:eastAsia="Times New Roman" w:hAnsi="Questa-Regular" w:cs="Segoe UI"/>
          <w:i/>
          <w:color w:val="212529"/>
          <w:sz w:val="23"/>
          <w:szCs w:val="23"/>
          <w:lang w:eastAsia="da-DK"/>
        </w:rPr>
        <w:t>Stk. 4.</w:t>
      </w:r>
      <w:r>
        <w:rPr>
          <w:rFonts w:ascii="Questa-Regular" w:eastAsia="Times New Roman" w:hAnsi="Questa-Regular" w:cs="Segoe UI"/>
          <w:color w:val="212529"/>
          <w:sz w:val="23"/>
          <w:szCs w:val="23"/>
          <w:lang w:eastAsia="da-DK"/>
        </w:rPr>
        <w:t xml:space="preserve"> </w:t>
      </w:r>
      <w:r w:rsidR="00CB6FEB">
        <w:rPr>
          <w:rFonts w:ascii="Questa-Regular" w:hAnsi="Questa-Regular"/>
          <w:color w:val="212529"/>
          <w:sz w:val="23"/>
          <w:szCs w:val="23"/>
          <w:shd w:val="clear" w:color="auto" w:fill="F9F9FB"/>
        </w:rPr>
        <w:t>Oplysning om aftalens eksistens skal med angivelse af uddannelsens titel og nummer fremgå af begge institutioners hjemmesider fra tidspunk</w:t>
      </w:r>
      <w:r w:rsidR="001340D6">
        <w:rPr>
          <w:rFonts w:ascii="Questa-Regular" w:hAnsi="Questa-Regular"/>
          <w:color w:val="212529"/>
          <w:sz w:val="23"/>
          <w:szCs w:val="23"/>
          <w:shd w:val="clear" w:color="auto" w:fill="F9F9FB"/>
        </w:rPr>
        <w:t>tet for aftalens indgåelse til et</w:t>
      </w:r>
      <w:r w:rsidR="00CB6FEB">
        <w:rPr>
          <w:rFonts w:ascii="Questa-Regular" w:hAnsi="Questa-Regular"/>
          <w:color w:val="212529"/>
          <w:sz w:val="23"/>
          <w:szCs w:val="23"/>
          <w:shd w:val="clear" w:color="auto" w:fill="F9F9FB"/>
        </w:rPr>
        <w:t xml:space="preserve"> år efter dens udløb.</w:t>
      </w:r>
      <w:r w:rsidR="00A364A1" w:rsidRPr="00A364A1">
        <w:rPr>
          <w:rFonts w:ascii="Questa-Regular" w:eastAsia="Times New Roman" w:hAnsi="Questa-Regular" w:cs="Segoe UI"/>
          <w:color w:val="212529"/>
          <w:sz w:val="23"/>
          <w:szCs w:val="23"/>
          <w:lang w:eastAsia="da-DK"/>
        </w:rPr>
        <w:t xml:space="preserve"> </w:t>
      </w:r>
    </w:p>
    <w:p w14:paraId="7881F032" w14:textId="5A76B961" w:rsidR="00A64F3F" w:rsidRPr="001340D6" w:rsidRDefault="001340D6" w:rsidP="00AE4D0E">
      <w:pPr>
        <w:spacing w:line="480" w:lineRule="auto"/>
        <w:rPr>
          <w:rFonts w:ascii="Questa-Regular" w:eastAsia="Times New Roman" w:hAnsi="Questa-Regular" w:cs="Segoe UI"/>
          <w:color w:val="212529"/>
          <w:sz w:val="23"/>
          <w:szCs w:val="23"/>
          <w:lang w:eastAsia="da-DK"/>
        </w:rPr>
      </w:pPr>
      <w:r w:rsidRPr="001340D6">
        <w:rPr>
          <w:rFonts w:ascii="Questa-Regular" w:eastAsia="Times New Roman" w:hAnsi="Questa-Regular" w:cs="Segoe UI"/>
          <w:i/>
          <w:color w:val="212529"/>
          <w:sz w:val="23"/>
          <w:szCs w:val="23"/>
          <w:lang w:eastAsia="da-DK"/>
        </w:rPr>
        <w:t>Stk. 5.</w:t>
      </w:r>
      <w:r w:rsidRPr="001340D6">
        <w:rPr>
          <w:rFonts w:ascii="Questa-Regular" w:eastAsia="Times New Roman" w:hAnsi="Questa-Regular" w:cs="Segoe UI"/>
          <w:color w:val="212529"/>
          <w:sz w:val="23"/>
          <w:szCs w:val="23"/>
          <w:lang w:eastAsia="da-DK"/>
        </w:rPr>
        <w:t xml:space="preserve"> Den godkendte udbyder skal i et år efter udlægningsaftalens udløb opbevare dokumentation for</w:t>
      </w:r>
      <w:r>
        <w:rPr>
          <w:rFonts w:ascii="Questa-Regular" w:eastAsia="Times New Roman" w:hAnsi="Questa-Regular" w:cs="Segoe UI"/>
          <w:color w:val="212529"/>
          <w:sz w:val="23"/>
          <w:szCs w:val="23"/>
          <w:lang w:eastAsia="da-DK"/>
        </w:rPr>
        <w:t xml:space="preserve">, at den </w:t>
      </w:r>
      <w:r w:rsidRPr="001340D6">
        <w:rPr>
          <w:rFonts w:ascii="Questa-Regular" w:eastAsia="Times New Roman" w:hAnsi="Questa-Regular" w:cs="Segoe UI"/>
          <w:color w:val="212529"/>
          <w:sz w:val="23"/>
          <w:szCs w:val="23"/>
          <w:lang w:eastAsia="da-DK"/>
        </w:rPr>
        <w:t>godkendte udbyder har sikret sig, at ingen anden udbyder, der er godkendt til udbud af den fælles kompetencebeskrivelse, som aftalen vedrører, kan afholde undervisningen eller aktiviteten inden for en måned eller inden for et efterspurgt tidspunkt eller geografisk område, jf. § 16, stk. 6 i lov om arbejdsmarkedsuddannelser.</w:t>
      </w:r>
      <w:r w:rsidR="00A364A1" w:rsidRPr="00D25A71">
        <w:rPr>
          <w:rFonts w:ascii="Questa-Regular" w:eastAsia="Times New Roman" w:hAnsi="Questa-Regular" w:cs="Segoe UI"/>
          <w:color w:val="212529"/>
          <w:sz w:val="23"/>
          <w:szCs w:val="23"/>
          <w:lang w:eastAsia="da-DK"/>
        </w:rPr>
        <w:t>«</w:t>
      </w:r>
    </w:p>
    <w:p w14:paraId="7D052AFE" w14:textId="05E5E03C" w:rsidR="006953BC" w:rsidRPr="006953BC" w:rsidRDefault="006953BC" w:rsidP="00AE4D0E">
      <w:pPr>
        <w:pStyle w:val="Listeafsnit"/>
        <w:numPr>
          <w:ilvl w:val="0"/>
          <w:numId w:val="22"/>
        </w:numPr>
        <w:spacing w:line="480" w:lineRule="auto"/>
        <w:rPr>
          <w:rFonts w:ascii="Questa-Regular" w:hAnsi="Questa-Regular"/>
          <w:color w:val="212529"/>
          <w:sz w:val="23"/>
          <w:szCs w:val="23"/>
          <w:shd w:val="clear" w:color="auto" w:fill="F9F9FB"/>
        </w:rPr>
      </w:pPr>
      <w:r w:rsidRPr="004D6BD7">
        <w:rPr>
          <w:rFonts w:ascii="Questa-Regular" w:hAnsi="Questa-Regular"/>
          <w:i/>
          <w:color w:val="212529"/>
          <w:sz w:val="23"/>
          <w:szCs w:val="23"/>
          <w:shd w:val="clear" w:color="auto" w:fill="F9F9FB"/>
        </w:rPr>
        <w:t>§ 23, stk. 2</w:t>
      </w:r>
      <w:r w:rsidR="00723180" w:rsidRPr="004D6BD7">
        <w:rPr>
          <w:rFonts w:ascii="Questa-Regular" w:hAnsi="Questa-Regular"/>
          <w:i/>
          <w:color w:val="212529"/>
          <w:sz w:val="23"/>
          <w:szCs w:val="23"/>
          <w:shd w:val="clear" w:color="auto" w:fill="F9F9FB"/>
        </w:rPr>
        <w:t>-</w:t>
      </w:r>
      <w:r w:rsidRPr="004D6BD7">
        <w:rPr>
          <w:rFonts w:ascii="Questa-Regular" w:hAnsi="Questa-Regular"/>
          <w:i/>
          <w:color w:val="212529"/>
          <w:sz w:val="23"/>
          <w:szCs w:val="23"/>
          <w:shd w:val="clear" w:color="auto" w:fill="F9F9FB"/>
        </w:rPr>
        <w:t>4</w:t>
      </w:r>
      <w:r w:rsidRPr="006953BC">
        <w:rPr>
          <w:rFonts w:ascii="Questa-Regular" w:hAnsi="Questa-Regular"/>
          <w:color w:val="212529"/>
          <w:sz w:val="23"/>
          <w:szCs w:val="23"/>
          <w:shd w:val="clear" w:color="auto" w:fill="F9F9FB"/>
        </w:rPr>
        <w:t xml:space="preserve"> bliver herefter </w:t>
      </w:r>
      <w:r w:rsidRPr="004D6BD7">
        <w:rPr>
          <w:rFonts w:ascii="Questa-Regular" w:hAnsi="Questa-Regular"/>
          <w:i/>
          <w:color w:val="212529"/>
          <w:sz w:val="23"/>
          <w:szCs w:val="23"/>
          <w:shd w:val="clear" w:color="auto" w:fill="F9F9FB"/>
        </w:rPr>
        <w:t>§ 23, stk. 5</w:t>
      </w:r>
      <w:r w:rsidR="00723180" w:rsidRPr="004D6BD7">
        <w:rPr>
          <w:rFonts w:ascii="Questa-Regular" w:hAnsi="Questa-Regular"/>
          <w:i/>
          <w:color w:val="212529"/>
          <w:sz w:val="23"/>
          <w:szCs w:val="23"/>
          <w:shd w:val="clear" w:color="auto" w:fill="F9F9FB"/>
        </w:rPr>
        <w:t>-</w:t>
      </w:r>
      <w:r w:rsidRPr="004D6BD7">
        <w:rPr>
          <w:rFonts w:ascii="Questa-Regular" w:hAnsi="Questa-Regular"/>
          <w:i/>
          <w:color w:val="212529"/>
          <w:sz w:val="23"/>
          <w:szCs w:val="23"/>
          <w:shd w:val="clear" w:color="auto" w:fill="F9F9FB"/>
        </w:rPr>
        <w:t>7</w:t>
      </w:r>
      <w:r w:rsidRPr="006953BC">
        <w:rPr>
          <w:rFonts w:ascii="Questa-Regular" w:hAnsi="Questa-Regular"/>
          <w:color w:val="212529"/>
          <w:sz w:val="23"/>
          <w:szCs w:val="23"/>
          <w:shd w:val="clear" w:color="auto" w:fill="F9F9FB"/>
        </w:rPr>
        <w:t>.</w:t>
      </w:r>
    </w:p>
    <w:p w14:paraId="1CE41AA0" w14:textId="23466EA7" w:rsidR="006953BC" w:rsidRPr="006953BC" w:rsidRDefault="006953BC" w:rsidP="00AE4D0E">
      <w:pPr>
        <w:pStyle w:val="Listeafsnit"/>
        <w:numPr>
          <w:ilvl w:val="0"/>
          <w:numId w:val="22"/>
        </w:numPr>
        <w:spacing w:line="480" w:lineRule="auto"/>
        <w:rPr>
          <w:rFonts w:ascii="Questa-Regular" w:hAnsi="Questa-Regular"/>
          <w:i/>
          <w:color w:val="212529"/>
          <w:sz w:val="23"/>
          <w:szCs w:val="23"/>
          <w:shd w:val="clear" w:color="auto" w:fill="F9F9FB"/>
        </w:rPr>
      </w:pPr>
      <w:r w:rsidRPr="006953BC">
        <w:rPr>
          <w:rFonts w:ascii="Questa-Regular" w:hAnsi="Questa-Regular"/>
          <w:color w:val="212529"/>
          <w:sz w:val="23"/>
          <w:szCs w:val="23"/>
          <w:shd w:val="clear" w:color="auto" w:fill="F9F9FB"/>
        </w:rPr>
        <w:t xml:space="preserve">I </w:t>
      </w:r>
      <w:r w:rsidRPr="004D6BD7">
        <w:rPr>
          <w:rFonts w:ascii="Questa-Regular" w:hAnsi="Questa-Regular"/>
          <w:i/>
          <w:color w:val="212529"/>
          <w:sz w:val="23"/>
          <w:szCs w:val="23"/>
          <w:shd w:val="clear" w:color="auto" w:fill="F9F9FB"/>
        </w:rPr>
        <w:t>§ 23, stk. 4</w:t>
      </w:r>
      <w:r w:rsidRPr="006953BC">
        <w:rPr>
          <w:rFonts w:ascii="Questa-Regular" w:hAnsi="Questa-Regular"/>
          <w:color w:val="212529"/>
          <w:sz w:val="23"/>
          <w:szCs w:val="23"/>
          <w:shd w:val="clear" w:color="auto" w:fill="F9F9FB"/>
        </w:rPr>
        <w:t xml:space="preserve">, der bliver </w:t>
      </w:r>
      <w:r w:rsidRPr="004D6BD7">
        <w:rPr>
          <w:rFonts w:ascii="Questa-Regular" w:hAnsi="Questa-Regular"/>
          <w:i/>
          <w:color w:val="212529"/>
          <w:sz w:val="23"/>
          <w:szCs w:val="23"/>
          <w:shd w:val="clear" w:color="auto" w:fill="F9F9FB"/>
        </w:rPr>
        <w:t>§ 23, stk. 7</w:t>
      </w:r>
      <w:r w:rsidR="00325C47">
        <w:rPr>
          <w:rFonts w:ascii="Questa-Regular" w:hAnsi="Questa-Regular"/>
          <w:color w:val="212529"/>
          <w:sz w:val="23"/>
          <w:szCs w:val="23"/>
          <w:shd w:val="clear" w:color="auto" w:fill="F9F9FB"/>
        </w:rPr>
        <w:t>,</w:t>
      </w:r>
      <w:r w:rsidRPr="006953BC">
        <w:rPr>
          <w:rFonts w:ascii="Questa-Regular" w:hAnsi="Questa-Regular"/>
          <w:color w:val="212529"/>
          <w:sz w:val="23"/>
          <w:szCs w:val="23"/>
          <w:shd w:val="clear" w:color="auto" w:fill="F9F9FB"/>
        </w:rPr>
        <w:t xml:space="preserve"> ændres </w:t>
      </w:r>
      <w:r w:rsidR="00A364A1" w:rsidRPr="00D25A71">
        <w:rPr>
          <w:rFonts w:ascii="Questa-Regular" w:eastAsia="Times New Roman" w:hAnsi="Questa-Regular" w:cs="Segoe UI"/>
          <w:i/>
          <w:iCs/>
          <w:color w:val="212529"/>
          <w:sz w:val="23"/>
          <w:szCs w:val="23"/>
          <w:lang w:eastAsia="da-DK"/>
        </w:rPr>
        <w:t>»</w:t>
      </w:r>
      <w:r w:rsidRPr="006953BC">
        <w:rPr>
          <w:rFonts w:ascii="Questa-Regular" w:hAnsi="Questa-Regular"/>
          <w:i/>
          <w:color w:val="212529"/>
          <w:sz w:val="23"/>
          <w:szCs w:val="23"/>
          <w:shd w:val="clear" w:color="auto" w:fill="F9F9FB"/>
        </w:rPr>
        <w:t>der følger af stk. 2</w:t>
      </w:r>
      <w:r w:rsidR="00325C47">
        <w:rPr>
          <w:rFonts w:ascii="Questa-Regular" w:hAnsi="Questa-Regular"/>
          <w:i/>
          <w:color w:val="212529"/>
          <w:sz w:val="23"/>
          <w:szCs w:val="23"/>
          <w:shd w:val="clear" w:color="auto" w:fill="F9F9FB"/>
        </w:rPr>
        <w:t>-</w:t>
      </w:r>
      <w:r w:rsidRPr="006953BC">
        <w:rPr>
          <w:rFonts w:ascii="Questa-Regular" w:hAnsi="Questa-Regular"/>
          <w:i/>
          <w:color w:val="212529"/>
          <w:sz w:val="23"/>
          <w:szCs w:val="23"/>
          <w:shd w:val="clear" w:color="auto" w:fill="F9F9FB"/>
        </w:rPr>
        <w:t>3</w:t>
      </w:r>
      <w:r w:rsidR="00A364A1" w:rsidRPr="00D25A71">
        <w:rPr>
          <w:rFonts w:ascii="Questa-Regular" w:eastAsia="Times New Roman" w:hAnsi="Questa-Regular" w:cs="Segoe UI"/>
          <w:color w:val="212529"/>
          <w:sz w:val="23"/>
          <w:szCs w:val="23"/>
          <w:lang w:eastAsia="da-DK"/>
        </w:rPr>
        <w:t>«</w:t>
      </w:r>
      <w:r w:rsidRPr="006953BC">
        <w:rPr>
          <w:rFonts w:ascii="Questa-Regular" w:hAnsi="Questa-Regular"/>
          <w:color w:val="212529"/>
          <w:sz w:val="23"/>
          <w:szCs w:val="23"/>
          <w:shd w:val="clear" w:color="auto" w:fill="F9F9FB"/>
        </w:rPr>
        <w:t xml:space="preserve"> til </w:t>
      </w:r>
      <w:r w:rsidR="00A364A1" w:rsidRPr="00D25A71">
        <w:rPr>
          <w:rFonts w:ascii="Questa-Regular" w:eastAsia="Times New Roman" w:hAnsi="Questa-Regular" w:cs="Segoe UI"/>
          <w:i/>
          <w:iCs/>
          <w:color w:val="212529"/>
          <w:sz w:val="23"/>
          <w:szCs w:val="23"/>
          <w:lang w:eastAsia="da-DK"/>
        </w:rPr>
        <w:t>»</w:t>
      </w:r>
      <w:r w:rsidRPr="006953BC">
        <w:rPr>
          <w:rFonts w:ascii="Questa-Regular" w:hAnsi="Questa-Regular"/>
          <w:i/>
          <w:color w:val="212529"/>
          <w:sz w:val="23"/>
          <w:szCs w:val="23"/>
          <w:shd w:val="clear" w:color="auto" w:fill="F9F9FB"/>
        </w:rPr>
        <w:t>der følger af stk. 5</w:t>
      </w:r>
      <w:r w:rsidR="00325C47">
        <w:rPr>
          <w:rFonts w:ascii="Questa-Regular" w:hAnsi="Questa-Regular"/>
          <w:i/>
          <w:color w:val="212529"/>
          <w:sz w:val="23"/>
          <w:szCs w:val="23"/>
          <w:shd w:val="clear" w:color="auto" w:fill="F9F9FB"/>
        </w:rPr>
        <w:t>-</w:t>
      </w:r>
      <w:r w:rsidRPr="006953BC">
        <w:rPr>
          <w:rFonts w:ascii="Questa-Regular" w:hAnsi="Questa-Regular"/>
          <w:i/>
          <w:color w:val="212529"/>
          <w:sz w:val="23"/>
          <w:szCs w:val="23"/>
          <w:shd w:val="clear" w:color="auto" w:fill="F9F9FB"/>
        </w:rPr>
        <w:t>6</w:t>
      </w:r>
      <w:r w:rsidR="00A364A1" w:rsidRPr="00D25A71">
        <w:rPr>
          <w:rFonts w:ascii="Questa-Regular" w:eastAsia="Times New Roman" w:hAnsi="Questa-Regular" w:cs="Segoe UI"/>
          <w:color w:val="212529"/>
          <w:sz w:val="23"/>
          <w:szCs w:val="23"/>
          <w:lang w:eastAsia="da-DK"/>
        </w:rPr>
        <w:t>«</w:t>
      </w:r>
      <w:r w:rsidRPr="006953BC">
        <w:rPr>
          <w:rFonts w:ascii="Questa-Regular" w:hAnsi="Questa-Regular"/>
          <w:i/>
          <w:color w:val="212529"/>
          <w:sz w:val="23"/>
          <w:szCs w:val="23"/>
          <w:shd w:val="clear" w:color="auto" w:fill="F9F9FB"/>
        </w:rPr>
        <w:t>.</w:t>
      </w:r>
    </w:p>
    <w:p w14:paraId="3A396011" w14:textId="77777777" w:rsidR="00AC6CDF" w:rsidRPr="00AC6CDF" w:rsidRDefault="00AC6CDF" w:rsidP="00AE4D0E">
      <w:pPr>
        <w:spacing w:before="200" w:after="200" w:line="480" w:lineRule="auto"/>
        <w:jc w:val="center"/>
        <w:rPr>
          <w:rFonts w:ascii="Questa-Regular" w:eastAsia="Times New Roman" w:hAnsi="Questa-Regular" w:cs="Segoe UI"/>
          <w:b/>
          <w:bCs/>
          <w:color w:val="212529"/>
          <w:sz w:val="23"/>
          <w:szCs w:val="23"/>
          <w:lang w:eastAsia="da-DK"/>
        </w:rPr>
      </w:pPr>
      <w:r w:rsidRPr="00AC6CDF">
        <w:rPr>
          <w:rFonts w:ascii="Questa-Regular" w:eastAsia="Times New Roman" w:hAnsi="Questa-Regular" w:cs="Segoe UI"/>
          <w:b/>
          <w:bCs/>
          <w:color w:val="212529"/>
          <w:sz w:val="23"/>
          <w:szCs w:val="23"/>
          <w:lang w:eastAsia="da-DK"/>
        </w:rPr>
        <w:t>§ 2</w:t>
      </w:r>
    </w:p>
    <w:p w14:paraId="46273A7A" w14:textId="77777777" w:rsidR="00AC6CDF" w:rsidRPr="00AC6CDF" w:rsidRDefault="00AC6CDF" w:rsidP="00AE4D0E">
      <w:pPr>
        <w:spacing w:line="480" w:lineRule="auto"/>
        <w:ind w:firstLine="240"/>
        <w:rPr>
          <w:rFonts w:ascii="Questa-Regular" w:eastAsia="Times New Roman" w:hAnsi="Questa-Regular" w:cs="Segoe UI"/>
          <w:color w:val="212529"/>
          <w:sz w:val="23"/>
          <w:szCs w:val="23"/>
          <w:lang w:eastAsia="da-DK"/>
        </w:rPr>
      </w:pPr>
      <w:r w:rsidRPr="00AC6CDF">
        <w:rPr>
          <w:rFonts w:ascii="Questa-Regular" w:eastAsia="Times New Roman" w:hAnsi="Questa-Regular" w:cs="Segoe UI"/>
          <w:color w:val="212529"/>
          <w:sz w:val="23"/>
          <w:szCs w:val="23"/>
          <w:lang w:eastAsia="da-DK"/>
        </w:rPr>
        <w:t>Bekendtgørelsen t</w:t>
      </w:r>
      <w:r w:rsidR="00F31BBD">
        <w:rPr>
          <w:rFonts w:ascii="Questa-Regular" w:eastAsia="Times New Roman" w:hAnsi="Questa-Regular" w:cs="Segoe UI"/>
          <w:color w:val="212529"/>
          <w:sz w:val="23"/>
          <w:szCs w:val="23"/>
          <w:lang w:eastAsia="da-DK"/>
        </w:rPr>
        <w:t>ræder i kraft den 1. januar 2025</w:t>
      </w:r>
      <w:r w:rsidRPr="00AC6CDF">
        <w:rPr>
          <w:rFonts w:ascii="Questa-Regular" w:eastAsia="Times New Roman" w:hAnsi="Questa-Regular" w:cs="Segoe UI"/>
          <w:color w:val="212529"/>
          <w:sz w:val="23"/>
          <w:szCs w:val="23"/>
          <w:lang w:eastAsia="da-DK"/>
        </w:rPr>
        <w:t>.</w:t>
      </w:r>
    </w:p>
    <w:p w14:paraId="69FB2D0A" w14:textId="7FF679D6" w:rsidR="00AC6CDF" w:rsidRPr="00AC6CDF" w:rsidRDefault="00AC6CDF" w:rsidP="00AE4D0E">
      <w:pPr>
        <w:spacing w:before="120" w:line="480" w:lineRule="auto"/>
        <w:jc w:val="center"/>
        <w:rPr>
          <w:rFonts w:ascii="Questa-Regular" w:eastAsia="Times New Roman" w:hAnsi="Questa-Regular" w:cs="Segoe UI"/>
          <w:i/>
          <w:iCs/>
          <w:color w:val="212529"/>
          <w:sz w:val="23"/>
          <w:szCs w:val="23"/>
          <w:lang w:eastAsia="da-DK"/>
        </w:rPr>
      </w:pPr>
      <w:r w:rsidRPr="00AC6CDF">
        <w:rPr>
          <w:rFonts w:ascii="Questa-Regular" w:eastAsia="Times New Roman" w:hAnsi="Questa-Regular" w:cs="Segoe UI"/>
          <w:i/>
          <w:iCs/>
          <w:color w:val="212529"/>
          <w:sz w:val="23"/>
          <w:szCs w:val="23"/>
          <w:lang w:eastAsia="da-DK"/>
        </w:rPr>
        <w:t>Styrelsen for Undervisning og Kvalitet</w:t>
      </w:r>
      <w:r w:rsidR="00D25A71" w:rsidRPr="00AE4D0E">
        <w:rPr>
          <w:rFonts w:ascii="Questa-Regular" w:eastAsia="Times New Roman" w:hAnsi="Questa-Regular" w:cs="Segoe UI"/>
          <w:i/>
          <w:iCs/>
          <w:color w:val="212529"/>
          <w:sz w:val="23"/>
          <w:szCs w:val="23"/>
          <w:lang w:eastAsia="da-DK"/>
        </w:rPr>
        <w:t xml:space="preserve">, den </w:t>
      </w:r>
      <w:r w:rsidR="003838B1" w:rsidRPr="00AE4D0E">
        <w:rPr>
          <w:rFonts w:ascii="Questa-Regular" w:eastAsia="Times New Roman" w:hAnsi="Questa-Regular" w:cs="Segoe UI"/>
          <w:i/>
          <w:iCs/>
          <w:color w:val="212529"/>
          <w:sz w:val="23"/>
          <w:szCs w:val="23"/>
          <w:lang w:eastAsia="da-DK"/>
        </w:rPr>
        <w:t>xx</w:t>
      </w:r>
      <w:r w:rsidR="00D25A71" w:rsidRPr="00AE4D0E">
        <w:rPr>
          <w:rFonts w:ascii="Questa-Regular" w:eastAsia="Times New Roman" w:hAnsi="Questa-Regular" w:cs="Segoe UI"/>
          <w:i/>
          <w:iCs/>
          <w:color w:val="212529"/>
          <w:sz w:val="23"/>
          <w:szCs w:val="23"/>
          <w:lang w:eastAsia="da-DK"/>
        </w:rPr>
        <w:t>. december 2024</w:t>
      </w:r>
    </w:p>
    <w:p w14:paraId="594E8523" w14:textId="77777777" w:rsidR="00B11994" w:rsidRPr="00DF7E6E" w:rsidRDefault="00B11994" w:rsidP="00AE4D0E"/>
    <w:sectPr w:rsidR="00B11994" w:rsidRPr="00DF7E6E" w:rsidSect="000627E6">
      <w:headerReference w:type="default" r:id="rId10"/>
      <w:pgSz w:w="11906" w:h="16838" w:code="9"/>
      <w:pgMar w:top="1418" w:right="1418" w:bottom="1418" w:left="1418"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4344B" w14:textId="77777777" w:rsidR="00FF0356" w:rsidRDefault="00FF0356" w:rsidP="00C17A1E">
      <w:pPr>
        <w:spacing w:line="240" w:lineRule="auto"/>
      </w:pPr>
      <w:r>
        <w:separator/>
      </w:r>
    </w:p>
  </w:endnote>
  <w:endnote w:type="continuationSeparator" w:id="0">
    <w:p w14:paraId="6AD27110" w14:textId="77777777" w:rsidR="00FF0356" w:rsidRDefault="00FF0356"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1FDE" w14:textId="77777777" w:rsidR="00FF0356" w:rsidRDefault="00FF0356" w:rsidP="00C17A1E">
      <w:pPr>
        <w:spacing w:line="240" w:lineRule="auto"/>
      </w:pPr>
      <w:r>
        <w:separator/>
      </w:r>
    </w:p>
  </w:footnote>
  <w:footnote w:type="continuationSeparator" w:id="0">
    <w:p w14:paraId="44B9AD00" w14:textId="77777777" w:rsidR="00FF0356" w:rsidRDefault="00FF0356"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B383" w14:textId="77777777" w:rsidR="00325C47" w:rsidRDefault="00325C47"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16FACE50" wp14:editId="2EC994A0">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657957F" w14:textId="124A7CAD" w:rsidR="00325C47" w:rsidRPr="00C17A1E" w:rsidRDefault="00FF0356" w:rsidP="00BC5921">
                          <w:pPr>
                            <w:pStyle w:val="Sidefod-sidenummer"/>
                            <w:jc w:val="right"/>
                          </w:pPr>
                          <w:sdt>
                            <w:sdtPr>
                              <w:alias w:val="Page"/>
                              <w:tag w:val="{&quot;templafy&quot;:{&quot;id&quot;:&quot;011e0fd8-f8c3-477b-ab44-92b94d7dee7f&quot;}}"/>
                              <w:id w:val="1191955070"/>
                              <w15:color w:val="FF0000"/>
                            </w:sdtPr>
                            <w:sdtEndPr/>
                            <w:sdtContent>
                              <w:r w:rsidR="00325C47">
                                <w:t>Side</w:t>
                              </w:r>
                            </w:sdtContent>
                          </w:sdt>
                          <w:r w:rsidR="00325C47" w:rsidRPr="00C17A1E">
                            <w:t xml:space="preserve"> </w:t>
                          </w:r>
                          <w:r w:rsidR="00325C47" w:rsidRPr="00C17A1E">
                            <w:fldChar w:fldCharType="begin"/>
                          </w:r>
                          <w:r w:rsidR="00325C47" w:rsidRPr="00C17A1E">
                            <w:instrText xml:space="preserve"> PAGE  </w:instrText>
                          </w:r>
                          <w:r w:rsidR="00325C47" w:rsidRPr="00C17A1E">
                            <w:fldChar w:fldCharType="separate"/>
                          </w:r>
                          <w:r w:rsidR="00AE4D0E">
                            <w:rPr>
                              <w:noProof/>
                            </w:rPr>
                            <w:t>4</w:t>
                          </w:r>
                          <w:r w:rsidR="00325C47" w:rsidRPr="00C17A1E">
                            <w:fldChar w:fldCharType="end"/>
                          </w:r>
                          <w:r w:rsidR="00325C47">
                            <w:t>/</w:t>
                          </w:r>
                          <w:r w:rsidR="00325C47" w:rsidRPr="00C17A1E">
                            <w:fldChar w:fldCharType="begin"/>
                          </w:r>
                          <w:r w:rsidR="00325C47" w:rsidRPr="00C17A1E">
                            <w:instrText xml:space="preserve"> </w:instrText>
                          </w:r>
                          <w:r w:rsidR="00325C47">
                            <w:instrText>SECTION</w:instrText>
                          </w:r>
                          <w:r w:rsidR="00325C47" w:rsidRPr="00C17A1E">
                            <w:instrText xml:space="preserve">PAGES  </w:instrText>
                          </w:r>
                          <w:r w:rsidR="00325C47" w:rsidRPr="00C17A1E">
                            <w:fldChar w:fldCharType="separate"/>
                          </w:r>
                          <w:r w:rsidR="00AE4D0E">
                            <w:rPr>
                              <w:noProof/>
                            </w:rPr>
                            <w:t>4</w:t>
                          </w:r>
                          <w:r w:rsidR="00325C47"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FACE50"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Lc2wIAAA0GAAAOAAAAZHJzL2Uyb0RvYy54bWysVFFv2yAQfp+0/4B4d22nTppYdao0rqdJ&#10;UVupnfpMME6sYWBAEnfV/vsObKdpt4dp2ws+uPPH3Xcfd3nVNhztmTa1FBmOzyKMmKCyrMUmw18e&#10;i2CKkbFElIRLwTL8zAy+mn/8cHlQKRvJreQl0whAhEkPKsNba1UahoZuWUPMmVRMgLOSuiEWtnoT&#10;lpocAL3h4SiKJuFB6lJpSZkxcJp3Tjz3+FXFqL2rKsMs4hmG3KxftV/Xbg3nlyTdaKK2Ne3TIH+R&#10;RUNqAZceoXJiCdrp+heopqZaGlnZMyqbUFZVTZmvAaqJo3fVPGyJYr4WIMeoI03m/8HS2/29RnWZ&#10;4TFGgjTQonuyYbe7Zs20Y+egTApBDwrCbHstW+jycG7g0BXdVrpxXygHgR94fj5yy1qLKByOovMk&#10;isBFwTdJEtg4mPD1b6WN/cRkg5yRYQ2985SS/crYLnQIcZcJWdSc+/5xgQ4Aej6O/A9HD4Bz4WIh&#10;CcDora4vL7NodjO9mSZBMprcBEmU58GiWCbBpIgvxvl5vlzm8Q+HFyfpti5LJtx9g0bi5M960Ku1&#10;6+5RJUbyunRwLiWvdbbkGu0JqJRbzy/kfhIVvs3C8wZFvasoHiXR9WgWFJPpRZAUyTiYXUTTIIpn&#10;17NJlMySvHhb0aoW7N8rekP+SdIkdf06FrbmhH7te34SdVKaS+e1NGBg6FvoVNipzVm2Xbe9NNey&#10;fAZlagmKAXEZRYsaLl0RY++JhqcMhzCe7B0sFZcgE9lbGG2l/v67cxcP3QUvRgcYDRk233ZEM4z4&#10;ZwFvDyCtN5LpxEta+93Y6Rt86yFI7JqlhI7GPi9vgltbPpiVls0TzK+Fuw9cRFC4NcPrwVzablTB&#10;/KNssfBBMDcUsSvxoKiDdhJwND+2T0Sr/u1YIO5WDuODpO+eUBfrtacWOwsPyb8vR23HJzTBbWDm&#10;+Hb089ENtdO9j3qd4vOfAAAA//8DAFBLAwQUAAYACAAAACEARF3tVtoAAAAFAQAADwAAAGRycy9k&#10;b3ducmV2LnhtbEyPQUvDQBCF74L/YRnBm91ti1JiNqUISk+FNBWvm+yYhO7Ohuymjf/e0YteHgzv&#10;8d43+Xb2TlxwjH0gDcuFAoHUBNtTq+FUvT5sQMRkyBoXCDV8YYRtcXuTm8yGK5V4OaZWcAnFzGjo&#10;UhoyKWPToTdxEQYk9j7D6E3ic2ylHc2Vy72TK6WepDc98UJnBnzpsDkfJ69Bbg5DOZXOuk5VH4f3&#10;al/Wb3ut7+/m3TOIhHP6C8MPPqNDwUx1mMhG4TTwI+lX2Vuv1BpEzSG1fARZ5PI/ffENAAD//wMA&#10;UEsBAi0AFAAGAAgAAAAhALaDOJL+AAAA4QEAABMAAAAAAAAAAAAAAAAAAAAAAFtDb250ZW50X1R5&#10;cGVzXS54bWxQSwECLQAUAAYACAAAACEAOP0h/9YAAACUAQAACwAAAAAAAAAAAAAAAAAvAQAAX3Jl&#10;bHMvLnJlbHNQSwECLQAUAAYACAAAACEAJ2Hi3NsCAAANBgAADgAAAAAAAAAAAAAAAAAuAgAAZHJz&#10;L2Uyb0RvYy54bWxQSwECLQAUAAYACAAAACEARF3tVtoAAAAFAQAADwAAAAAAAAAAAAAAAAA1BQAA&#10;ZHJzL2Rvd25yZXYueG1sUEsFBgAAAAAEAAQA8wAAADwGAAAAAA==&#10;" filled="f" fillcolor="white [3201]" stroked="f" strokeweight=".5pt">
              <v:textbox style="mso-fit-shape-to-text:t" inset="0,13.5mm,15mm,0">
                <w:txbxContent>
                  <w:p w14:paraId="0657957F" w14:textId="124A7CAD" w:rsidR="00325C47" w:rsidRPr="00C17A1E" w:rsidRDefault="00FF0356" w:rsidP="00BC5921">
                    <w:pPr>
                      <w:pStyle w:val="Sidefod-sidenummer"/>
                      <w:jc w:val="right"/>
                    </w:pPr>
                    <w:sdt>
                      <w:sdtPr>
                        <w:alias w:val="Page"/>
                        <w:tag w:val="{&quot;templafy&quot;:{&quot;id&quot;:&quot;011e0fd8-f8c3-477b-ab44-92b94d7dee7f&quot;}}"/>
                        <w:id w:val="1191955070"/>
                        <w15:color w:val="FF0000"/>
                      </w:sdtPr>
                      <w:sdtEndPr/>
                      <w:sdtContent>
                        <w:r w:rsidR="00325C47">
                          <w:t>Side</w:t>
                        </w:r>
                      </w:sdtContent>
                    </w:sdt>
                    <w:r w:rsidR="00325C47" w:rsidRPr="00C17A1E">
                      <w:t xml:space="preserve"> </w:t>
                    </w:r>
                    <w:r w:rsidR="00325C47" w:rsidRPr="00C17A1E">
                      <w:fldChar w:fldCharType="begin"/>
                    </w:r>
                    <w:r w:rsidR="00325C47" w:rsidRPr="00C17A1E">
                      <w:instrText xml:space="preserve"> PAGE  </w:instrText>
                    </w:r>
                    <w:r w:rsidR="00325C47" w:rsidRPr="00C17A1E">
                      <w:fldChar w:fldCharType="separate"/>
                    </w:r>
                    <w:r w:rsidR="00AE4D0E">
                      <w:rPr>
                        <w:noProof/>
                      </w:rPr>
                      <w:t>4</w:t>
                    </w:r>
                    <w:r w:rsidR="00325C47" w:rsidRPr="00C17A1E">
                      <w:fldChar w:fldCharType="end"/>
                    </w:r>
                    <w:r w:rsidR="00325C47">
                      <w:t>/</w:t>
                    </w:r>
                    <w:r w:rsidR="00325C47" w:rsidRPr="00C17A1E">
                      <w:fldChar w:fldCharType="begin"/>
                    </w:r>
                    <w:r w:rsidR="00325C47" w:rsidRPr="00C17A1E">
                      <w:instrText xml:space="preserve"> </w:instrText>
                    </w:r>
                    <w:r w:rsidR="00325C47">
                      <w:instrText>SECTION</w:instrText>
                    </w:r>
                    <w:r w:rsidR="00325C47" w:rsidRPr="00C17A1E">
                      <w:instrText xml:space="preserve">PAGES  </w:instrText>
                    </w:r>
                    <w:r w:rsidR="00325C47" w:rsidRPr="00C17A1E">
                      <w:fldChar w:fldCharType="separate"/>
                    </w:r>
                    <w:r w:rsidR="00AE4D0E">
                      <w:rPr>
                        <w:noProof/>
                      </w:rPr>
                      <w:t>4</w:t>
                    </w:r>
                    <w:r w:rsidR="00325C47" w:rsidRPr="00C17A1E">
                      <w:fldChar w:fldCharType="end"/>
                    </w:r>
                  </w:p>
                </w:txbxContent>
              </v:textbox>
              <w10:wrap anchorx="margin" anchory="page"/>
            </v:shape>
          </w:pict>
        </mc:Fallback>
      </mc:AlternateContent>
    </w:r>
  </w:p>
  <w:p w14:paraId="0AA65B78" w14:textId="77777777" w:rsidR="00325C47" w:rsidRPr="00BC5921" w:rsidRDefault="00325C47" w:rsidP="00BC59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5" w15:restartNumberingAfterBreak="0">
    <w:nsid w:val="056B1904"/>
    <w:multiLevelType w:val="multilevel"/>
    <w:tmpl w:val="45E83E3C"/>
    <w:numStyleLink w:val="ListStyle-TableListBullet"/>
  </w:abstractNum>
  <w:abstractNum w:abstractNumId="6" w15:restartNumberingAfterBreak="0">
    <w:nsid w:val="06871105"/>
    <w:multiLevelType w:val="multilevel"/>
    <w:tmpl w:val="10FACD22"/>
    <w:numStyleLink w:val="ListStyle-ListNumber"/>
  </w:abstractNum>
  <w:abstractNum w:abstractNumId="7" w15:restartNumberingAfterBreak="0">
    <w:nsid w:val="095D6191"/>
    <w:multiLevelType w:val="hybridMultilevel"/>
    <w:tmpl w:val="9272981E"/>
    <w:lvl w:ilvl="0" w:tplc="56C8AFBC">
      <w:start w:val="10"/>
      <w:numFmt w:val="decimal"/>
      <w:lvlText w:val="%1)"/>
      <w:lvlJc w:val="left"/>
      <w:pPr>
        <w:ind w:left="837" w:hanging="356"/>
        <w:jc w:val="left"/>
      </w:pPr>
      <w:rPr>
        <w:rFonts w:hint="default"/>
        <w:spacing w:val="0"/>
        <w:w w:val="103"/>
        <w:lang w:eastAsia="en-US" w:bidi="ar-SA"/>
      </w:rPr>
    </w:lvl>
    <w:lvl w:ilvl="1" w:tplc="68D2A13C">
      <w:numFmt w:val="bullet"/>
      <w:lvlText w:val="•"/>
      <w:lvlJc w:val="left"/>
      <w:pPr>
        <w:ind w:left="1122" w:hanging="356"/>
      </w:pPr>
      <w:rPr>
        <w:rFonts w:hint="default"/>
        <w:lang w:eastAsia="en-US" w:bidi="ar-SA"/>
      </w:rPr>
    </w:lvl>
    <w:lvl w:ilvl="2" w:tplc="F7681A0C">
      <w:numFmt w:val="bullet"/>
      <w:lvlText w:val="•"/>
      <w:lvlJc w:val="left"/>
      <w:pPr>
        <w:ind w:left="1404" w:hanging="356"/>
      </w:pPr>
      <w:rPr>
        <w:rFonts w:hint="default"/>
        <w:lang w:eastAsia="en-US" w:bidi="ar-SA"/>
      </w:rPr>
    </w:lvl>
    <w:lvl w:ilvl="3" w:tplc="C682FAE4">
      <w:numFmt w:val="bullet"/>
      <w:lvlText w:val="•"/>
      <w:lvlJc w:val="left"/>
      <w:pPr>
        <w:ind w:left="1686" w:hanging="356"/>
      </w:pPr>
      <w:rPr>
        <w:rFonts w:hint="default"/>
        <w:lang w:eastAsia="en-US" w:bidi="ar-SA"/>
      </w:rPr>
    </w:lvl>
    <w:lvl w:ilvl="4" w:tplc="B186F5BE">
      <w:numFmt w:val="bullet"/>
      <w:lvlText w:val="•"/>
      <w:lvlJc w:val="left"/>
      <w:pPr>
        <w:ind w:left="1968" w:hanging="356"/>
      </w:pPr>
      <w:rPr>
        <w:rFonts w:hint="default"/>
        <w:lang w:eastAsia="en-US" w:bidi="ar-SA"/>
      </w:rPr>
    </w:lvl>
    <w:lvl w:ilvl="5" w:tplc="342CF308">
      <w:numFmt w:val="bullet"/>
      <w:lvlText w:val="•"/>
      <w:lvlJc w:val="left"/>
      <w:pPr>
        <w:ind w:left="2251" w:hanging="356"/>
      </w:pPr>
      <w:rPr>
        <w:rFonts w:hint="default"/>
        <w:lang w:eastAsia="en-US" w:bidi="ar-SA"/>
      </w:rPr>
    </w:lvl>
    <w:lvl w:ilvl="6" w:tplc="3690AC72">
      <w:numFmt w:val="bullet"/>
      <w:lvlText w:val="•"/>
      <w:lvlJc w:val="left"/>
      <w:pPr>
        <w:ind w:left="2533" w:hanging="356"/>
      </w:pPr>
      <w:rPr>
        <w:rFonts w:hint="default"/>
        <w:lang w:eastAsia="en-US" w:bidi="ar-SA"/>
      </w:rPr>
    </w:lvl>
    <w:lvl w:ilvl="7" w:tplc="32343DD6">
      <w:numFmt w:val="bullet"/>
      <w:lvlText w:val="•"/>
      <w:lvlJc w:val="left"/>
      <w:pPr>
        <w:ind w:left="2815" w:hanging="356"/>
      </w:pPr>
      <w:rPr>
        <w:rFonts w:hint="default"/>
        <w:lang w:eastAsia="en-US" w:bidi="ar-SA"/>
      </w:rPr>
    </w:lvl>
    <w:lvl w:ilvl="8" w:tplc="A08CAC2C">
      <w:numFmt w:val="bullet"/>
      <w:lvlText w:val="•"/>
      <w:lvlJc w:val="left"/>
      <w:pPr>
        <w:ind w:left="3097" w:hanging="356"/>
      </w:pPr>
      <w:rPr>
        <w:rFonts w:hint="default"/>
        <w:lang w:eastAsia="en-US" w:bidi="ar-SA"/>
      </w:rPr>
    </w:lvl>
  </w:abstractNum>
  <w:abstractNum w:abstractNumId="8" w15:restartNumberingAfterBreak="0">
    <w:nsid w:val="0C4B5D66"/>
    <w:multiLevelType w:val="multilevel"/>
    <w:tmpl w:val="B888CB6E"/>
    <w:numStyleLink w:val="ListStyle-ListAlphabet"/>
  </w:abstractNum>
  <w:abstractNum w:abstractNumId="9"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1"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2"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3" w15:restartNumberingAfterBreak="0">
    <w:nsid w:val="232866CB"/>
    <w:multiLevelType w:val="hybridMultilevel"/>
    <w:tmpl w:val="AEBE6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AA120D"/>
    <w:multiLevelType w:val="multilevel"/>
    <w:tmpl w:val="1C067E66"/>
    <w:numStyleLink w:val="ListStyle-TableListNumber"/>
  </w:abstractNum>
  <w:abstractNum w:abstractNumId="15" w15:restartNumberingAfterBreak="0">
    <w:nsid w:val="32B76143"/>
    <w:multiLevelType w:val="hybridMultilevel"/>
    <w:tmpl w:val="09BE2C14"/>
    <w:lvl w:ilvl="0" w:tplc="7F488F2A">
      <w:start w:val="9"/>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02015DF"/>
    <w:multiLevelType w:val="multilevel"/>
    <w:tmpl w:val="D316A29C"/>
    <w:numStyleLink w:val="ListStyle-FactBoxListNumber"/>
  </w:abstractNum>
  <w:abstractNum w:abstractNumId="17" w15:restartNumberingAfterBreak="0">
    <w:nsid w:val="5077223C"/>
    <w:multiLevelType w:val="multilevel"/>
    <w:tmpl w:val="CA2C7674"/>
    <w:numStyleLink w:val="ListStyle-FactBoxListBullet"/>
  </w:abstractNum>
  <w:abstractNum w:abstractNumId="18" w15:restartNumberingAfterBreak="0">
    <w:nsid w:val="50C25D46"/>
    <w:multiLevelType w:val="multilevel"/>
    <w:tmpl w:val="B3600868"/>
    <w:numStyleLink w:val="ListStyle-ListBullet"/>
  </w:abstractNum>
  <w:abstractNum w:abstractNumId="19"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0"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1"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2"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9"/>
  </w:num>
  <w:num w:numId="3">
    <w:abstractNumId w:val="12"/>
  </w:num>
  <w:num w:numId="4">
    <w:abstractNumId w:val="19"/>
  </w:num>
  <w:num w:numId="5">
    <w:abstractNumId w:val="21"/>
  </w:num>
  <w:num w:numId="6">
    <w:abstractNumId w:val="10"/>
  </w:num>
  <w:num w:numId="7">
    <w:abstractNumId w:val="20"/>
  </w:num>
  <w:num w:numId="8">
    <w:abstractNumId w:val="11"/>
  </w:num>
  <w:num w:numId="9">
    <w:abstractNumId w:val="4"/>
  </w:num>
  <w:num w:numId="10">
    <w:abstractNumId w:val="3"/>
  </w:num>
  <w:num w:numId="11">
    <w:abstractNumId w:val="2"/>
  </w:num>
  <w:num w:numId="12">
    <w:abstractNumId w:val="1"/>
  </w:num>
  <w:num w:numId="13">
    <w:abstractNumId w:val="0"/>
  </w:num>
  <w:num w:numId="14">
    <w:abstractNumId w:val="18"/>
  </w:num>
  <w:num w:numId="15">
    <w:abstractNumId w:val="6"/>
  </w:num>
  <w:num w:numId="16">
    <w:abstractNumId w:val="8"/>
  </w:num>
  <w:num w:numId="17">
    <w:abstractNumId w:val="5"/>
  </w:num>
  <w:num w:numId="18">
    <w:abstractNumId w:val="14"/>
  </w:num>
  <w:num w:numId="19">
    <w:abstractNumId w:val="17"/>
  </w:num>
  <w:num w:numId="20">
    <w:abstractNumId w:val="16"/>
  </w:num>
  <w:num w:numId="21">
    <w:abstractNumId w:val="13"/>
  </w:num>
  <w:num w:numId="22">
    <w:abstractNumId w:val="15"/>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DF"/>
    <w:rsid w:val="00006781"/>
    <w:rsid w:val="00013959"/>
    <w:rsid w:val="000175E5"/>
    <w:rsid w:val="00031699"/>
    <w:rsid w:val="000379BD"/>
    <w:rsid w:val="00042797"/>
    <w:rsid w:val="00043FF6"/>
    <w:rsid w:val="00060C5A"/>
    <w:rsid w:val="000627E6"/>
    <w:rsid w:val="000A5D4A"/>
    <w:rsid w:val="000B049C"/>
    <w:rsid w:val="000B2631"/>
    <w:rsid w:val="000B4ACB"/>
    <w:rsid w:val="000B6F63"/>
    <w:rsid w:val="000C476F"/>
    <w:rsid w:val="000D5550"/>
    <w:rsid w:val="000E5530"/>
    <w:rsid w:val="00102B18"/>
    <w:rsid w:val="00115CEF"/>
    <w:rsid w:val="0011683E"/>
    <w:rsid w:val="0011713A"/>
    <w:rsid w:val="0012481A"/>
    <w:rsid w:val="0012510D"/>
    <w:rsid w:val="001340D6"/>
    <w:rsid w:val="00134334"/>
    <w:rsid w:val="001355EF"/>
    <w:rsid w:val="001428AE"/>
    <w:rsid w:val="00144093"/>
    <w:rsid w:val="00175BE9"/>
    <w:rsid w:val="00176C66"/>
    <w:rsid w:val="001867A5"/>
    <w:rsid w:val="0019020C"/>
    <w:rsid w:val="00192768"/>
    <w:rsid w:val="00192923"/>
    <w:rsid w:val="00194F74"/>
    <w:rsid w:val="001A03F7"/>
    <w:rsid w:val="001A0F63"/>
    <w:rsid w:val="001A47C0"/>
    <w:rsid w:val="001A5526"/>
    <w:rsid w:val="001A576D"/>
    <w:rsid w:val="001C11DA"/>
    <w:rsid w:val="001C4502"/>
    <w:rsid w:val="001C7F36"/>
    <w:rsid w:val="001E0E11"/>
    <w:rsid w:val="001E13D2"/>
    <w:rsid w:val="002146DF"/>
    <w:rsid w:val="00216D97"/>
    <w:rsid w:val="002261A2"/>
    <w:rsid w:val="00227B2B"/>
    <w:rsid w:val="00231EC4"/>
    <w:rsid w:val="0023251A"/>
    <w:rsid w:val="00234F70"/>
    <w:rsid w:val="00235EB1"/>
    <w:rsid w:val="002433A9"/>
    <w:rsid w:val="0024602A"/>
    <w:rsid w:val="002475F2"/>
    <w:rsid w:val="00262E41"/>
    <w:rsid w:val="00270654"/>
    <w:rsid w:val="00271A6B"/>
    <w:rsid w:val="00272DBC"/>
    <w:rsid w:val="002731E3"/>
    <w:rsid w:val="00297DBF"/>
    <w:rsid w:val="002C5DF3"/>
    <w:rsid w:val="002D64C9"/>
    <w:rsid w:val="0030008F"/>
    <w:rsid w:val="00310EBB"/>
    <w:rsid w:val="00323298"/>
    <w:rsid w:val="00325C47"/>
    <w:rsid w:val="003313CF"/>
    <w:rsid w:val="00332C95"/>
    <w:rsid w:val="003442E1"/>
    <w:rsid w:val="00357D34"/>
    <w:rsid w:val="0036005C"/>
    <w:rsid w:val="00360B28"/>
    <w:rsid w:val="00361472"/>
    <w:rsid w:val="003648BC"/>
    <w:rsid w:val="00372999"/>
    <w:rsid w:val="00373C34"/>
    <w:rsid w:val="003838B1"/>
    <w:rsid w:val="00384068"/>
    <w:rsid w:val="003A463D"/>
    <w:rsid w:val="003B1B6E"/>
    <w:rsid w:val="003C709E"/>
    <w:rsid w:val="003D2D7A"/>
    <w:rsid w:val="003D3BFE"/>
    <w:rsid w:val="003E1920"/>
    <w:rsid w:val="003E3CAB"/>
    <w:rsid w:val="003E6FCB"/>
    <w:rsid w:val="00400D10"/>
    <w:rsid w:val="00402212"/>
    <w:rsid w:val="00405CD6"/>
    <w:rsid w:val="00414344"/>
    <w:rsid w:val="004245BC"/>
    <w:rsid w:val="004353CE"/>
    <w:rsid w:val="00456B99"/>
    <w:rsid w:val="00465512"/>
    <w:rsid w:val="0046576C"/>
    <w:rsid w:val="00477442"/>
    <w:rsid w:val="0048076C"/>
    <w:rsid w:val="004A1396"/>
    <w:rsid w:val="004B5611"/>
    <w:rsid w:val="004C186C"/>
    <w:rsid w:val="004D6BD7"/>
    <w:rsid w:val="004D7587"/>
    <w:rsid w:val="004E7832"/>
    <w:rsid w:val="00521169"/>
    <w:rsid w:val="00526AA1"/>
    <w:rsid w:val="00530D3A"/>
    <w:rsid w:val="0053134F"/>
    <w:rsid w:val="00534401"/>
    <w:rsid w:val="00534FFF"/>
    <w:rsid w:val="00535A5F"/>
    <w:rsid w:val="00537073"/>
    <w:rsid w:val="00547A24"/>
    <w:rsid w:val="00553BDF"/>
    <w:rsid w:val="00584384"/>
    <w:rsid w:val="00585458"/>
    <w:rsid w:val="00592B9C"/>
    <w:rsid w:val="005A01AA"/>
    <w:rsid w:val="005A1C75"/>
    <w:rsid w:val="005A2373"/>
    <w:rsid w:val="005D37A2"/>
    <w:rsid w:val="005E5522"/>
    <w:rsid w:val="005F2512"/>
    <w:rsid w:val="006170A9"/>
    <w:rsid w:val="0061720A"/>
    <w:rsid w:val="00622BA6"/>
    <w:rsid w:val="006319E9"/>
    <w:rsid w:val="0063488C"/>
    <w:rsid w:val="006430D1"/>
    <w:rsid w:val="00645EB4"/>
    <w:rsid w:val="006515BB"/>
    <w:rsid w:val="00655452"/>
    <w:rsid w:val="00661471"/>
    <w:rsid w:val="00662E4D"/>
    <w:rsid w:val="00664AC3"/>
    <w:rsid w:val="00687FB2"/>
    <w:rsid w:val="006953BC"/>
    <w:rsid w:val="006A441E"/>
    <w:rsid w:val="006A4B6E"/>
    <w:rsid w:val="006A4EF4"/>
    <w:rsid w:val="006A61EF"/>
    <w:rsid w:val="006B1992"/>
    <w:rsid w:val="006B6A66"/>
    <w:rsid w:val="006D0CA6"/>
    <w:rsid w:val="006D7114"/>
    <w:rsid w:val="006E1A6F"/>
    <w:rsid w:val="006E41E6"/>
    <w:rsid w:val="006E491E"/>
    <w:rsid w:val="0070269C"/>
    <w:rsid w:val="00706F10"/>
    <w:rsid w:val="00707BB7"/>
    <w:rsid w:val="00711A04"/>
    <w:rsid w:val="007126D4"/>
    <w:rsid w:val="00723180"/>
    <w:rsid w:val="00726B07"/>
    <w:rsid w:val="00731742"/>
    <w:rsid w:val="00732789"/>
    <w:rsid w:val="00735909"/>
    <w:rsid w:val="0074600B"/>
    <w:rsid w:val="00754158"/>
    <w:rsid w:val="00756AD8"/>
    <w:rsid w:val="00757937"/>
    <w:rsid w:val="007650DB"/>
    <w:rsid w:val="0076729A"/>
    <w:rsid w:val="00777387"/>
    <w:rsid w:val="00786D56"/>
    <w:rsid w:val="0078712D"/>
    <w:rsid w:val="00793D96"/>
    <w:rsid w:val="007A543E"/>
    <w:rsid w:val="007B113F"/>
    <w:rsid w:val="007B50C9"/>
    <w:rsid w:val="007C068D"/>
    <w:rsid w:val="007D6E4B"/>
    <w:rsid w:val="007E2415"/>
    <w:rsid w:val="007E7E4C"/>
    <w:rsid w:val="007F3E6C"/>
    <w:rsid w:val="007F54E3"/>
    <w:rsid w:val="00800662"/>
    <w:rsid w:val="00801384"/>
    <w:rsid w:val="00802426"/>
    <w:rsid w:val="0081171D"/>
    <w:rsid w:val="00815E21"/>
    <w:rsid w:val="008206DD"/>
    <w:rsid w:val="0082423D"/>
    <w:rsid w:val="008247D8"/>
    <w:rsid w:val="00833DA0"/>
    <w:rsid w:val="0085415A"/>
    <w:rsid w:val="00854A0F"/>
    <w:rsid w:val="00862D62"/>
    <w:rsid w:val="0087528C"/>
    <w:rsid w:val="00881142"/>
    <w:rsid w:val="008828A1"/>
    <w:rsid w:val="0089058E"/>
    <w:rsid w:val="00893C7C"/>
    <w:rsid w:val="00893F77"/>
    <w:rsid w:val="008A6676"/>
    <w:rsid w:val="008C29F0"/>
    <w:rsid w:val="008D1CDA"/>
    <w:rsid w:val="008D4425"/>
    <w:rsid w:val="008D7677"/>
    <w:rsid w:val="008E634B"/>
    <w:rsid w:val="00900126"/>
    <w:rsid w:val="009034CC"/>
    <w:rsid w:val="00910376"/>
    <w:rsid w:val="00911713"/>
    <w:rsid w:val="00911DE3"/>
    <w:rsid w:val="00922584"/>
    <w:rsid w:val="00934FBB"/>
    <w:rsid w:val="00935C8C"/>
    <w:rsid w:val="00936947"/>
    <w:rsid w:val="0094123B"/>
    <w:rsid w:val="009539C8"/>
    <w:rsid w:val="00957623"/>
    <w:rsid w:val="009659CA"/>
    <w:rsid w:val="0097744B"/>
    <w:rsid w:val="009961E3"/>
    <w:rsid w:val="0099766C"/>
    <w:rsid w:val="009A0065"/>
    <w:rsid w:val="009A26B1"/>
    <w:rsid w:val="009B0B47"/>
    <w:rsid w:val="009B302F"/>
    <w:rsid w:val="009B55EA"/>
    <w:rsid w:val="009B6C16"/>
    <w:rsid w:val="009B6CC9"/>
    <w:rsid w:val="009C04CC"/>
    <w:rsid w:val="009C13FF"/>
    <w:rsid w:val="009C2379"/>
    <w:rsid w:val="009C723F"/>
    <w:rsid w:val="009D3CC0"/>
    <w:rsid w:val="009D4FDF"/>
    <w:rsid w:val="00A1530B"/>
    <w:rsid w:val="00A254F0"/>
    <w:rsid w:val="00A3533D"/>
    <w:rsid w:val="00A35EAF"/>
    <w:rsid w:val="00A364A1"/>
    <w:rsid w:val="00A42FDA"/>
    <w:rsid w:val="00A44986"/>
    <w:rsid w:val="00A64F3F"/>
    <w:rsid w:val="00A807E2"/>
    <w:rsid w:val="00A955F3"/>
    <w:rsid w:val="00A97735"/>
    <w:rsid w:val="00AB1528"/>
    <w:rsid w:val="00AB2115"/>
    <w:rsid w:val="00AC6CDF"/>
    <w:rsid w:val="00AD16D8"/>
    <w:rsid w:val="00AE35FC"/>
    <w:rsid w:val="00AE4D0E"/>
    <w:rsid w:val="00AF6F0E"/>
    <w:rsid w:val="00B00349"/>
    <w:rsid w:val="00B05CE4"/>
    <w:rsid w:val="00B11994"/>
    <w:rsid w:val="00B15879"/>
    <w:rsid w:val="00B26664"/>
    <w:rsid w:val="00B276BB"/>
    <w:rsid w:val="00B356DD"/>
    <w:rsid w:val="00B420FE"/>
    <w:rsid w:val="00B4260F"/>
    <w:rsid w:val="00B4305E"/>
    <w:rsid w:val="00B572B8"/>
    <w:rsid w:val="00B60216"/>
    <w:rsid w:val="00B7328C"/>
    <w:rsid w:val="00B822B7"/>
    <w:rsid w:val="00B850FE"/>
    <w:rsid w:val="00B9017A"/>
    <w:rsid w:val="00B96627"/>
    <w:rsid w:val="00BA0160"/>
    <w:rsid w:val="00BA160E"/>
    <w:rsid w:val="00BA2DFA"/>
    <w:rsid w:val="00BB3E2F"/>
    <w:rsid w:val="00BC5921"/>
    <w:rsid w:val="00BE42E8"/>
    <w:rsid w:val="00BF195A"/>
    <w:rsid w:val="00C06ABB"/>
    <w:rsid w:val="00C1274D"/>
    <w:rsid w:val="00C17805"/>
    <w:rsid w:val="00C17A1E"/>
    <w:rsid w:val="00C2541A"/>
    <w:rsid w:val="00C33515"/>
    <w:rsid w:val="00C3420F"/>
    <w:rsid w:val="00C43C22"/>
    <w:rsid w:val="00C4530C"/>
    <w:rsid w:val="00C52974"/>
    <w:rsid w:val="00C531A4"/>
    <w:rsid w:val="00C611F3"/>
    <w:rsid w:val="00C671A4"/>
    <w:rsid w:val="00C7053D"/>
    <w:rsid w:val="00C80C13"/>
    <w:rsid w:val="00C81165"/>
    <w:rsid w:val="00C81522"/>
    <w:rsid w:val="00C83C20"/>
    <w:rsid w:val="00CA2CFB"/>
    <w:rsid w:val="00CA442E"/>
    <w:rsid w:val="00CB2E7E"/>
    <w:rsid w:val="00CB3B68"/>
    <w:rsid w:val="00CB42DB"/>
    <w:rsid w:val="00CB6FEB"/>
    <w:rsid w:val="00CC5950"/>
    <w:rsid w:val="00CE6285"/>
    <w:rsid w:val="00CF1E4B"/>
    <w:rsid w:val="00CF7262"/>
    <w:rsid w:val="00D00853"/>
    <w:rsid w:val="00D07F44"/>
    <w:rsid w:val="00D20DA0"/>
    <w:rsid w:val="00D25A71"/>
    <w:rsid w:val="00D40E23"/>
    <w:rsid w:val="00D47C3D"/>
    <w:rsid w:val="00D54A9C"/>
    <w:rsid w:val="00D61AAF"/>
    <w:rsid w:val="00D66271"/>
    <w:rsid w:val="00D701A5"/>
    <w:rsid w:val="00D868FC"/>
    <w:rsid w:val="00D918EA"/>
    <w:rsid w:val="00D936C9"/>
    <w:rsid w:val="00D97D13"/>
    <w:rsid w:val="00DC3E81"/>
    <w:rsid w:val="00DC5FE5"/>
    <w:rsid w:val="00DC6244"/>
    <w:rsid w:val="00DC6E54"/>
    <w:rsid w:val="00DD7B0B"/>
    <w:rsid w:val="00DF6C3F"/>
    <w:rsid w:val="00DF7E6E"/>
    <w:rsid w:val="00E1568E"/>
    <w:rsid w:val="00E1786E"/>
    <w:rsid w:val="00E354B0"/>
    <w:rsid w:val="00E44741"/>
    <w:rsid w:val="00E56363"/>
    <w:rsid w:val="00E70DC8"/>
    <w:rsid w:val="00E8577E"/>
    <w:rsid w:val="00E94989"/>
    <w:rsid w:val="00EA48A0"/>
    <w:rsid w:val="00EA5415"/>
    <w:rsid w:val="00EA719D"/>
    <w:rsid w:val="00EA7936"/>
    <w:rsid w:val="00EB09EB"/>
    <w:rsid w:val="00EB289A"/>
    <w:rsid w:val="00EB35F1"/>
    <w:rsid w:val="00EB6708"/>
    <w:rsid w:val="00ED5BCD"/>
    <w:rsid w:val="00ED7CD0"/>
    <w:rsid w:val="00EE5DA2"/>
    <w:rsid w:val="00EE68C9"/>
    <w:rsid w:val="00EF1233"/>
    <w:rsid w:val="00F04E42"/>
    <w:rsid w:val="00F070FC"/>
    <w:rsid w:val="00F31BBD"/>
    <w:rsid w:val="00F34579"/>
    <w:rsid w:val="00F469CD"/>
    <w:rsid w:val="00F60302"/>
    <w:rsid w:val="00F62BB5"/>
    <w:rsid w:val="00F7385A"/>
    <w:rsid w:val="00F8111A"/>
    <w:rsid w:val="00F86B73"/>
    <w:rsid w:val="00F955CB"/>
    <w:rsid w:val="00FB0FB3"/>
    <w:rsid w:val="00FB1E2D"/>
    <w:rsid w:val="00FB1FE5"/>
    <w:rsid w:val="00FB3026"/>
    <w:rsid w:val="00FD2C51"/>
    <w:rsid w:val="00FE2A3A"/>
    <w:rsid w:val="00FE6A86"/>
    <w:rsid w:val="00FF035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FFD3F"/>
  <w15:chartTrackingRefBased/>
  <w15:docId w15:val="{2B98D7ED-C2D2-4EC7-9C4F-E323EA6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9"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9"/>
    <w:qFormat/>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9"/>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
    <w:name w:val="Smart Hyperlink"/>
    <w:basedOn w:val="Standardskrifttypeiafsnit"/>
    <w:uiPriority w:val="99"/>
    <w:semiHidden/>
    <w:rsid w:val="00911DE3"/>
    <w:rPr>
      <w:u w:val="dotted"/>
      <w:lang w:val="da-DK"/>
    </w:rPr>
  </w:style>
  <w:style w:type="character" w:customStyle="1"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nresolvedMention">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titel2">
    <w:name w:val="titel2"/>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entreretparagraf">
    <w:name w:val="centreretparagraf"/>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endringmednummer">
    <w:name w:val="aendringmednummer"/>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AC6CDF"/>
  </w:style>
  <w:style w:type="character" w:customStyle="1" w:styleId="italic">
    <w:name w:val="italic"/>
    <w:basedOn w:val="Standardskrifttypeiafsnit"/>
    <w:rsid w:val="00AC6CDF"/>
  </w:style>
  <w:style w:type="paragraph" w:customStyle="1" w:styleId="tekstgenerel">
    <w:name w:val="tekstgenerel"/>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AC6CDF"/>
  </w:style>
  <w:style w:type="paragraph" w:customStyle="1" w:styleId="givet">
    <w:name w:val="givet"/>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AC6CD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3D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5191">
      <w:bodyDiv w:val="1"/>
      <w:marLeft w:val="0"/>
      <w:marRight w:val="0"/>
      <w:marTop w:val="0"/>
      <w:marBottom w:val="0"/>
      <w:divBdr>
        <w:top w:val="none" w:sz="0" w:space="0" w:color="auto"/>
        <w:left w:val="none" w:sz="0" w:space="0" w:color="auto"/>
        <w:bottom w:val="none" w:sz="0" w:space="0" w:color="auto"/>
        <w:right w:val="none" w:sz="0" w:space="0" w:color="auto"/>
      </w:divBdr>
    </w:div>
    <w:div w:id="528614253">
      <w:bodyDiv w:val="1"/>
      <w:marLeft w:val="0"/>
      <w:marRight w:val="0"/>
      <w:marTop w:val="0"/>
      <w:marBottom w:val="0"/>
      <w:divBdr>
        <w:top w:val="none" w:sz="0" w:space="0" w:color="auto"/>
        <w:left w:val="none" w:sz="0" w:space="0" w:color="auto"/>
        <w:bottom w:val="none" w:sz="0" w:space="0" w:color="auto"/>
        <w:right w:val="none" w:sz="0" w:space="0" w:color="auto"/>
      </w:divBdr>
      <w:divsChild>
        <w:div w:id="1605190721">
          <w:marLeft w:val="-225"/>
          <w:marRight w:val="-225"/>
          <w:marTop w:val="0"/>
          <w:marBottom w:val="0"/>
          <w:divBdr>
            <w:top w:val="none" w:sz="0" w:space="0" w:color="auto"/>
            <w:left w:val="none" w:sz="0" w:space="0" w:color="auto"/>
            <w:bottom w:val="none" w:sz="0" w:space="0" w:color="auto"/>
            <w:right w:val="none" w:sz="0" w:space="0" w:color="auto"/>
          </w:divBdr>
          <w:divsChild>
            <w:div w:id="364142411">
              <w:marLeft w:val="0"/>
              <w:marRight w:val="0"/>
              <w:marTop w:val="0"/>
              <w:marBottom w:val="0"/>
              <w:divBdr>
                <w:top w:val="none" w:sz="0" w:space="0" w:color="auto"/>
                <w:left w:val="none" w:sz="0" w:space="0" w:color="auto"/>
                <w:bottom w:val="none" w:sz="0" w:space="0" w:color="auto"/>
                <w:right w:val="none" w:sz="0" w:space="0" w:color="auto"/>
              </w:divBdr>
            </w:div>
            <w:div w:id="1484658769">
              <w:marLeft w:val="0"/>
              <w:marRight w:val="0"/>
              <w:marTop w:val="0"/>
              <w:marBottom w:val="0"/>
              <w:divBdr>
                <w:top w:val="none" w:sz="0" w:space="0" w:color="auto"/>
                <w:left w:val="none" w:sz="0" w:space="0" w:color="auto"/>
                <w:bottom w:val="none" w:sz="0" w:space="0" w:color="auto"/>
                <w:right w:val="none" w:sz="0" w:space="0" w:color="auto"/>
              </w:divBdr>
            </w:div>
          </w:divsChild>
        </w:div>
        <w:div w:id="402535120">
          <w:marLeft w:val="-225"/>
          <w:marRight w:val="-225"/>
          <w:marTop w:val="0"/>
          <w:marBottom w:val="0"/>
          <w:divBdr>
            <w:top w:val="none" w:sz="0" w:space="0" w:color="auto"/>
            <w:left w:val="none" w:sz="0" w:space="0" w:color="auto"/>
            <w:bottom w:val="none" w:sz="0" w:space="0" w:color="auto"/>
            <w:right w:val="none" w:sz="0" w:space="0" w:color="auto"/>
          </w:divBdr>
          <w:divsChild>
            <w:div w:id="1943221602">
              <w:marLeft w:val="0"/>
              <w:marRight w:val="0"/>
              <w:marTop w:val="0"/>
              <w:marBottom w:val="0"/>
              <w:divBdr>
                <w:top w:val="none" w:sz="0" w:space="0" w:color="auto"/>
                <w:left w:val="none" w:sz="0" w:space="0" w:color="auto"/>
                <w:bottom w:val="none" w:sz="0" w:space="0" w:color="auto"/>
                <w:right w:val="none" w:sz="0" w:space="0" w:color="auto"/>
              </w:divBdr>
              <w:divsChild>
                <w:div w:id="20651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7533">
          <w:marLeft w:val="-225"/>
          <w:marRight w:val="-225"/>
          <w:marTop w:val="0"/>
          <w:marBottom w:val="0"/>
          <w:divBdr>
            <w:top w:val="none" w:sz="0" w:space="0" w:color="auto"/>
            <w:left w:val="none" w:sz="0" w:space="0" w:color="auto"/>
            <w:bottom w:val="none" w:sz="0" w:space="0" w:color="auto"/>
            <w:right w:val="none" w:sz="0" w:space="0" w:color="auto"/>
          </w:divBdr>
          <w:divsChild>
            <w:div w:id="2012874796">
              <w:marLeft w:val="0"/>
              <w:marRight w:val="0"/>
              <w:marTop w:val="0"/>
              <w:marBottom w:val="0"/>
              <w:divBdr>
                <w:top w:val="none" w:sz="0" w:space="0" w:color="auto"/>
                <w:left w:val="none" w:sz="0" w:space="0" w:color="auto"/>
                <w:bottom w:val="none" w:sz="0" w:space="0" w:color="auto"/>
                <w:right w:val="none" w:sz="0" w:space="0" w:color="auto"/>
              </w:divBdr>
            </w:div>
          </w:divsChild>
        </w:div>
        <w:div w:id="1133399907">
          <w:marLeft w:val="-225"/>
          <w:marRight w:val="-225"/>
          <w:marTop w:val="0"/>
          <w:marBottom w:val="0"/>
          <w:divBdr>
            <w:top w:val="none" w:sz="0" w:space="0" w:color="auto"/>
            <w:left w:val="none" w:sz="0" w:space="0" w:color="auto"/>
            <w:bottom w:val="none" w:sz="0" w:space="0" w:color="auto"/>
            <w:right w:val="none" w:sz="0" w:space="0" w:color="auto"/>
          </w:divBdr>
          <w:divsChild>
            <w:div w:id="1979450657">
              <w:marLeft w:val="0"/>
              <w:marRight w:val="0"/>
              <w:marTop w:val="0"/>
              <w:marBottom w:val="0"/>
              <w:divBdr>
                <w:top w:val="none" w:sz="0" w:space="0" w:color="auto"/>
                <w:left w:val="none" w:sz="0" w:space="0" w:color="auto"/>
                <w:bottom w:val="none" w:sz="0" w:space="0" w:color="auto"/>
                <w:right w:val="none" w:sz="0" w:space="0" w:color="auto"/>
              </w:divBdr>
              <w:divsChild>
                <w:div w:id="1941719515">
                  <w:marLeft w:val="0"/>
                  <w:marRight w:val="0"/>
                  <w:marTop w:val="0"/>
                  <w:marBottom w:val="0"/>
                  <w:divBdr>
                    <w:top w:val="none" w:sz="0" w:space="0" w:color="auto"/>
                    <w:left w:val="none" w:sz="0" w:space="0" w:color="auto"/>
                    <w:bottom w:val="none" w:sz="0" w:space="0" w:color="auto"/>
                    <w:right w:val="none" w:sz="0" w:space="0" w:color="auto"/>
                  </w:divBdr>
                  <w:divsChild>
                    <w:div w:id="11948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68525\AppData\Local\Temp\Templafy\WordVsto\z2rfyxlq.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011e0fd8-f8c3-477b-ab44-92b94d7dee7f"},{"elementConfiguration":{"binding":"{{Translate(\"Page\")}}","promptAiService":false,"visibility":"","removeAndKeepContent":false,"disableUpdates":false,"type":"text"},"type":"richTextContentControl","id":"de5573ac-8d8a-4610-aa69-d4918f800358"}],"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CFD0A2BD-DED6-4C61-82EC-29467573EC95}">
  <ds:schemaRefs/>
</ds:datastoreItem>
</file>

<file path=customXml/itemProps3.xml><?xml version="1.0" encoding="utf-8"?>
<ds:datastoreItem xmlns:ds="http://schemas.openxmlformats.org/officeDocument/2006/customXml" ds:itemID="{ED59C85B-15CC-4978-A7BA-F2B75D7F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z2rfyxlq.dotx</Template>
  <TotalTime>7</TotalTime>
  <Pages>1</Pages>
  <Words>915</Words>
  <Characters>5584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Lassen Nielsen</dc:creator>
  <cp:keywords/>
  <dc:description/>
  <cp:lastModifiedBy>Nina Topp</cp:lastModifiedBy>
  <cp:revision>4</cp:revision>
  <cp:lastPrinted>2024-09-25T09:03:00Z</cp:lastPrinted>
  <dcterms:created xsi:type="dcterms:W3CDTF">2024-11-18T12:07:00Z</dcterms:created>
  <dcterms:modified xsi:type="dcterms:W3CDTF">2024-11-18T12:43:00Z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856735896637276558</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sipTrackRevision">
    <vt:lpwstr>false</vt:lpwstr>
  </property>
</Properties>
</file>