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DD164F" w:rsidTr="009E1D9E">
        <w:trPr>
          <w:cantSplit/>
          <w:trHeight w:val="3159"/>
        </w:trPr>
        <w:tc>
          <w:tcPr>
            <w:tcW w:w="7144" w:type="dxa"/>
          </w:tcPr>
          <w:p w:rsidR="00D65E69" w:rsidRPr="00DD164F" w:rsidRDefault="00D65E69" w:rsidP="009E1D9E">
            <w:pPr>
              <w:rPr>
                <w:rFonts w:cs="Arial"/>
                <w:szCs w:val="22"/>
              </w:rPr>
            </w:pPr>
            <w:r w:rsidRPr="00DD164F">
              <w:rPr>
                <w:rFonts w:cs="Arial"/>
                <w:szCs w:val="22"/>
              </w:rPr>
              <w:t xml:space="preserve"> </w:t>
            </w:r>
            <w:bookmarkStart w:id="0" w:name="NavnTO"/>
            <w:bookmarkEnd w:id="0"/>
            <w:r w:rsidRPr="00DD164F">
              <w:rPr>
                <w:rFonts w:cs="Arial"/>
                <w:szCs w:val="22"/>
              </w:rPr>
              <w:t xml:space="preserve"> </w:t>
            </w:r>
            <w:r w:rsidR="00DD164F">
              <w:rPr>
                <w:rFonts w:cs="Arial"/>
                <w:szCs w:val="22"/>
              </w:rPr>
              <w:t>Offentlig høring</w:t>
            </w:r>
          </w:p>
          <w:p w:rsidR="00D65E69" w:rsidRPr="00DD164F" w:rsidRDefault="00D65E69" w:rsidP="009E1D9E">
            <w:pPr>
              <w:rPr>
                <w:rFonts w:cs="Arial"/>
                <w:szCs w:val="22"/>
              </w:rPr>
            </w:pPr>
            <w:bookmarkStart w:id="1" w:name="AdresseET"/>
            <w:bookmarkEnd w:id="1"/>
            <w:r w:rsidRPr="00DD164F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DD164F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:rsidR="00D65E69" w:rsidRPr="00DD164F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DD164F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:rsidR="00DD164F" w:rsidRDefault="00DD164F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  <w:p w:rsidR="00DD164F" w:rsidRPr="00DD164F" w:rsidRDefault="00DD164F" w:rsidP="00DD164F">
            <w:pPr>
              <w:rPr>
                <w:rFonts w:cs="Arial"/>
                <w:szCs w:val="22"/>
              </w:rPr>
            </w:pPr>
          </w:p>
          <w:p w:rsidR="00DD164F" w:rsidRPr="00DD164F" w:rsidRDefault="00DD164F" w:rsidP="00DD164F">
            <w:pPr>
              <w:rPr>
                <w:rFonts w:cs="Arial"/>
                <w:szCs w:val="22"/>
              </w:rPr>
            </w:pPr>
          </w:p>
          <w:p w:rsidR="00DD164F" w:rsidRPr="00DD164F" w:rsidRDefault="00DD164F" w:rsidP="00DD164F">
            <w:pPr>
              <w:rPr>
                <w:rFonts w:cs="Arial"/>
                <w:szCs w:val="22"/>
              </w:rPr>
            </w:pPr>
          </w:p>
          <w:p w:rsidR="00DD164F" w:rsidRPr="00DD164F" w:rsidRDefault="00DD164F" w:rsidP="00DD164F">
            <w:pPr>
              <w:rPr>
                <w:rFonts w:cs="Arial"/>
                <w:szCs w:val="22"/>
              </w:rPr>
            </w:pPr>
          </w:p>
          <w:p w:rsidR="00DD164F" w:rsidRDefault="00DD164F" w:rsidP="00DD164F">
            <w:pPr>
              <w:rPr>
                <w:rFonts w:cs="Arial"/>
                <w:szCs w:val="22"/>
              </w:rPr>
            </w:pPr>
          </w:p>
          <w:p w:rsidR="00DD164F" w:rsidRDefault="00DD164F" w:rsidP="00DD164F">
            <w:pPr>
              <w:pStyle w:val="DocumentHeading"/>
            </w:pPr>
            <w:r>
              <w:t>Høring over udkast til ændring af bekendtgørelse om spildevandstilladelser m.v. efter miljøbesk</w:t>
            </w:r>
            <w:r w:rsidR="00F94756">
              <w:t>yttelseslovens kapitel 3 og 4 (s</w:t>
            </w:r>
            <w:r>
              <w:t>pildevandsbekendtgørelsen)</w:t>
            </w:r>
          </w:p>
          <w:p w:rsidR="00DD164F" w:rsidRPr="003A31DB" w:rsidRDefault="00DD164F" w:rsidP="00DD164F">
            <w:pPr>
              <w:pStyle w:val="DocumentHeading"/>
            </w:pPr>
          </w:p>
          <w:p w:rsidR="00DD164F" w:rsidRDefault="00DD164F" w:rsidP="00DD164F">
            <w:r>
              <w:t xml:space="preserve">Miljøministeriet sender hermed </w:t>
            </w:r>
            <w:r w:rsidR="00B46224">
              <w:t>udkast</w:t>
            </w:r>
            <w:r>
              <w:t xml:space="preserve"> til ændring af bekendtgørelse om spildevandstilladelser m.v. efter miljøbeskyttelseslovens kapitel 3 og 4 i høring.</w:t>
            </w:r>
          </w:p>
          <w:p w:rsidR="00196BE0" w:rsidRDefault="00196BE0" w:rsidP="00DD164F"/>
          <w:p w:rsidR="00196BE0" w:rsidRDefault="00196BE0" w:rsidP="00196BE0">
            <w:r>
              <w:t xml:space="preserve">Høringssvar sendes til mim@mim.dk med cc. til </w:t>
            </w:r>
            <w:r w:rsidR="00D2139E" w:rsidRPr="00D2139E">
              <w:t xml:space="preserve">Micha Jerfort Fasberg </w:t>
            </w:r>
            <w:r w:rsidR="00D2139E">
              <w:t xml:space="preserve">på </w:t>
            </w:r>
            <w:r w:rsidR="00D2139E" w:rsidRPr="00D2139E">
              <w:t>mijfa@mim.dk</w:t>
            </w:r>
            <w:r>
              <w:t xml:space="preserve">. </w:t>
            </w:r>
          </w:p>
          <w:p w:rsidR="00196BE0" w:rsidRDefault="00196BE0" w:rsidP="00196BE0">
            <w:r>
              <w:t xml:space="preserve"> </w:t>
            </w:r>
          </w:p>
          <w:p w:rsidR="00196BE0" w:rsidRDefault="00196BE0" w:rsidP="00196BE0">
            <w:r>
              <w:t xml:space="preserve">Høringsfrist er </w:t>
            </w:r>
            <w:r w:rsidRPr="00196BE0">
              <w:rPr>
                <w:b/>
              </w:rPr>
              <w:t xml:space="preserve">den </w:t>
            </w:r>
            <w:r w:rsidR="00E37F80">
              <w:rPr>
                <w:b/>
              </w:rPr>
              <w:t>1</w:t>
            </w:r>
            <w:r w:rsidRPr="00196BE0">
              <w:rPr>
                <w:b/>
              </w:rPr>
              <w:t xml:space="preserve">. </w:t>
            </w:r>
            <w:r w:rsidR="00E32C82">
              <w:rPr>
                <w:b/>
              </w:rPr>
              <w:t>september</w:t>
            </w:r>
            <w:r w:rsidRPr="00196BE0">
              <w:rPr>
                <w:b/>
              </w:rPr>
              <w:t xml:space="preserve"> 202</w:t>
            </w:r>
            <w:r w:rsidR="00E32C82">
              <w:rPr>
                <w:b/>
              </w:rPr>
              <w:t>3</w:t>
            </w:r>
            <w:r w:rsidRPr="00196BE0">
              <w:rPr>
                <w:b/>
              </w:rPr>
              <w:t>.</w:t>
            </w:r>
            <w:r>
              <w:t xml:space="preserve"> </w:t>
            </w:r>
          </w:p>
          <w:p w:rsidR="00196BE0" w:rsidRDefault="00196BE0" w:rsidP="00196BE0"/>
          <w:p w:rsidR="00196BE0" w:rsidRDefault="00196BE0" w:rsidP="00196BE0">
            <w:r>
              <w:t xml:space="preserve">Høringssvar fra ikke-ministerielle høringsparter offentliggøres på høringsportalen på </w:t>
            </w:r>
            <w:hyperlink r:id="rId7" w:history="1">
              <w:r w:rsidR="00E32C82" w:rsidRPr="00750435">
                <w:rPr>
                  <w:rStyle w:val="Hyperlink"/>
                </w:rPr>
                <w:t>http://www.hoeringsportalen.dk</w:t>
              </w:r>
            </w:hyperlink>
            <w:r w:rsidR="00E32C82">
              <w:t xml:space="preserve"> </w:t>
            </w:r>
            <w:r>
              <w:t xml:space="preserve">efter høringsfristens udløb. </w:t>
            </w:r>
          </w:p>
          <w:p w:rsidR="00196BE0" w:rsidRDefault="00196BE0" w:rsidP="00196BE0"/>
          <w:p w:rsidR="00196BE0" w:rsidRDefault="00196BE0" w:rsidP="00DD164F">
            <w:r>
              <w:t>Ved afgivelse af høringssvar samtykker høringsparten i, at vedkommendes høringssvar, e-mailadresse og navn offentliggøres på høringsportalen efter endt høring.</w:t>
            </w:r>
          </w:p>
          <w:p w:rsidR="00DD164F" w:rsidRDefault="00DD164F" w:rsidP="00DD164F">
            <w:pPr>
              <w:pStyle w:val="Overskrift1"/>
            </w:pPr>
            <w:r>
              <w:t>Baggrunden for ændringen</w:t>
            </w:r>
          </w:p>
          <w:p w:rsidR="009C624B" w:rsidRDefault="00DD164F" w:rsidP="00DD164F">
            <w:bookmarkStart w:id="7" w:name="_GoBack"/>
            <w:r>
              <w:t>Formålet med ændringsforslaget er at indføre en gebyrfinansiering af Miljøstyrelsens spildevandstilsyn</w:t>
            </w:r>
            <w:r w:rsidR="0011041A">
              <w:t xml:space="preserve"> efter</w:t>
            </w:r>
            <w:r w:rsidR="004205F8">
              <w:t xml:space="preserve"> § 24 i spildevandsbekendtgørelsen og § </w:t>
            </w:r>
            <w:r w:rsidR="009C624B">
              <w:t>66, stk. 4</w:t>
            </w:r>
            <w:r w:rsidR="00F94756">
              <w:t>,</w:t>
            </w:r>
            <w:r w:rsidR="009C624B">
              <w:t xml:space="preserve"> i lov om miljøbeskyttelse</w:t>
            </w:r>
            <w:r>
              <w:t xml:space="preserve">. </w:t>
            </w:r>
          </w:p>
          <w:bookmarkEnd w:id="7"/>
          <w:p w:rsidR="009C624B" w:rsidRDefault="009C624B" w:rsidP="00DD164F"/>
          <w:p w:rsidR="00DD164F" w:rsidRDefault="00DD164F" w:rsidP="00DD164F">
            <w:r>
              <w:t>I forbindelse med forslag til gebyrfastsættelse er der taget hensyn til, at tilsynsopgaven har udviklet sig over tid og er i fortsat udvikling som følge af et skærpet eksternt fokus og øgede forventninger til Miljøstyrelsens tilsynsopgave.</w:t>
            </w:r>
          </w:p>
          <w:p w:rsidR="00DD164F" w:rsidRDefault="00DD164F" w:rsidP="00DD164F"/>
          <w:p w:rsidR="00DD164F" w:rsidRDefault="00DD164F" w:rsidP="00DD164F">
            <w:r>
              <w:t xml:space="preserve">Gebyret pålægges alle spildevandsforsyningsselskaber omfattet af </w:t>
            </w:r>
            <w:r w:rsidR="00B73F86">
              <w:t xml:space="preserve">lov om vandsektorens organisering og økonomiske forhold, </w:t>
            </w:r>
            <w:r>
              <w:t xml:space="preserve">§ 2, stk. 1 og består af et grundgebyr og et differentieret </w:t>
            </w:r>
            <w:r w:rsidR="00FE39AD">
              <w:t>tillægs</w:t>
            </w:r>
            <w:r>
              <w:t>gebyr, hvor der</w:t>
            </w:r>
            <w:r w:rsidR="00B73F86">
              <w:t>,</w:t>
            </w:r>
            <w:r>
              <w:t xml:space="preserve"> som udgangspunkt</w:t>
            </w:r>
            <w:r w:rsidR="00B73F86">
              <w:t>,</w:t>
            </w:r>
            <w:r>
              <w:t xml:space="preserve"> vil være en ligelig fordeling mellem de to gebyrer. </w:t>
            </w:r>
          </w:p>
          <w:p w:rsidR="00DD164F" w:rsidRDefault="00DD164F" w:rsidP="00DD164F"/>
          <w:p w:rsidR="00DD164F" w:rsidRDefault="00DD164F" w:rsidP="00DD164F">
            <w:r>
              <w:t xml:space="preserve">Grundgebyret er halvdelen af det forventede udgiftsniveau for Miljøstyrelsens spildevandstilsyn for en 4-årig periode fordelt ligeligt mellem spildevandsforsyningsselskaberne. </w:t>
            </w:r>
          </w:p>
          <w:p w:rsidR="00DD164F" w:rsidRDefault="00DD164F" w:rsidP="00DD164F"/>
          <w:p w:rsidR="00DD164F" w:rsidRDefault="00DD164F" w:rsidP="00DD164F">
            <w:r>
              <w:t xml:space="preserve">Det differentierede </w:t>
            </w:r>
            <w:r w:rsidR="00FE39AD">
              <w:t>tillægs</w:t>
            </w:r>
            <w:r>
              <w:t xml:space="preserve">gebyr fordeles forholdsmæssigt mellem spildevandsforsyningsselskaberne i forhold til den samlede registrerede godkendte kapacitet opgjort i PE, som indberettet til den fælles offentlige database PULS det pågældende år. </w:t>
            </w:r>
          </w:p>
          <w:p w:rsidR="00B73F86" w:rsidRDefault="00B73F86" w:rsidP="00DD164F"/>
          <w:p w:rsidR="00DD164F" w:rsidRPr="00F51600" w:rsidRDefault="00DD164F" w:rsidP="00DD164F">
            <w:r>
              <w:t>Som udgangspunkt vil der være tale om en 50/50 fordeling mellem grundgebyr og</w:t>
            </w:r>
            <w:r w:rsidR="00FE39AD">
              <w:t xml:space="preserve"> det differentierede tillægsg</w:t>
            </w:r>
            <w:r>
              <w:t xml:space="preserve">ebyr. Ændringer i de enkelte spildevandsforsyningsselskabers kapacitet eller antallet af spildevandsforsyningsselskaber i en 4-årig periode kan betyde en mindre forrykkelse af denne balance. </w:t>
            </w:r>
          </w:p>
          <w:p w:rsidR="00DD164F" w:rsidRPr="003A31DB" w:rsidRDefault="00DD164F" w:rsidP="00DD164F">
            <w:pPr>
              <w:rPr>
                <w:szCs w:val="22"/>
              </w:rPr>
            </w:pPr>
          </w:p>
          <w:p w:rsidR="00DD164F" w:rsidRPr="00D04050" w:rsidRDefault="00DD164F" w:rsidP="00DD164F">
            <w:r w:rsidRPr="009D258C">
              <w:rPr>
                <w:rStyle w:val="markedcontent"/>
                <w:b/>
                <w:sz w:val="22"/>
                <w:szCs w:val="22"/>
              </w:rPr>
              <w:t>Erhvervsøkonomiske og administrative konsekvenser</w:t>
            </w:r>
            <w:r w:rsidRPr="00E01738">
              <w:rPr>
                <w:b/>
              </w:rPr>
              <w:br/>
            </w:r>
            <w:r w:rsidR="00606B2C">
              <w:rPr>
                <w:rStyle w:val="markedcontent"/>
              </w:rPr>
              <w:t>Ændringen vil betyde en stigning i taksterne for spildevand på 7,</w:t>
            </w:r>
            <w:r w:rsidR="000D3771">
              <w:rPr>
                <w:rStyle w:val="markedcontent"/>
              </w:rPr>
              <w:t>3</w:t>
            </w:r>
            <w:r w:rsidR="00606B2C">
              <w:rPr>
                <w:rStyle w:val="markedcontent"/>
              </w:rPr>
              <w:t xml:space="preserve"> mio. kr., heraf vil ca. 2 mio. kr. blive finansieret af erhvervslivet. Det vurderes, at der vil være begrænsede administrative konsekvenser.</w:t>
            </w:r>
          </w:p>
          <w:p w:rsidR="00DD164F" w:rsidRPr="00E01738" w:rsidRDefault="00DD164F" w:rsidP="00DD164F">
            <w:pPr>
              <w:keepNext/>
              <w:keepLines/>
              <w:rPr>
                <w:rStyle w:val="markedcontent"/>
                <w:sz w:val="22"/>
                <w:szCs w:val="22"/>
              </w:rPr>
            </w:pPr>
          </w:p>
          <w:p w:rsidR="00DD164F" w:rsidRPr="009D258C" w:rsidRDefault="00DD164F" w:rsidP="00DD164F">
            <w:pPr>
              <w:keepNext/>
              <w:keepLines/>
            </w:pPr>
            <w:r w:rsidRPr="00E01738">
              <w:rPr>
                <w:rStyle w:val="markedcontent"/>
                <w:b/>
                <w:sz w:val="22"/>
                <w:szCs w:val="22"/>
              </w:rPr>
              <w:t>Agil erhvervsrettet regulering</w:t>
            </w:r>
            <w:r w:rsidRPr="00E01738">
              <w:rPr>
                <w:b/>
                <w:sz w:val="22"/>
                <w:szCs w:val="22"/>
              </w:rPr>
              <w:br/>
            </w:r>
            <w:r w:rsidRPr="009D258C">
              <w:t>Miljøministeriet vurderer, at principperne for agil erhvervsrettet regulering ikke er relevante for udkastet til bekendtgørelsen.</w:t>
            </w:r>
          </w:p>
          <w:p w:rsidR="00DD164F" w:rsidRPr="00E01738" w:rsidRDefault="00DD164F" w:rsidP="00DD164F">
            <w:pPr>
              <w:keepNext/>
              <w:keepLines/>
              <w:rPr>
                <w:szCs w:val="22"/>
              </w:rPr>
            </w:pPr>
          </w:p>
          <w:p w:rsidR="00DD164F" w:rsidRPr="009442F4" w:rsidRDefault="00DD164F" w:rsidP="00DD164F">
            <w:r w:rsidRPr="009D258C">
              <w:rPr>
                <w:rStyle w:val="markedcontent"/>
                <w:b/>
                <w:sz w:val="22"/>
                <w:szCs w:val="22"/>
              </w:rPr>
              <w:t>Forholdet til EU-retten</w:t>
            </w:r>
            <w:r w:rsidRPr="00E01738">
              <w:br/>
            </w:r>
            <w:r w:rsidRPr="009D258C">
              <w:rPr>
                <w:rStyle w:val="markedcontent"/>
              </w:rPr>
              <w:t xml:space="preserve">Bekendtgørelsen fastsætter nationale regler, som ikke udgør implementering af EU-lovgivning.    </w:t>
            </w:r>
          </w:p>
          <w:p w:rsidR="001D0142" w:rsidRDefault="001D0142" w:rsidP="001D0142"/>
          <w:p w:rsidR="001D0142" w:rsidRDefault="001D0142" w:rsidP="001D0142">
            <w:r>
              <w:t xml:space="preserve">Spørgsmål til </w:t>
            </w:r>
            <w:r w:rsidR="00653B14">
              <w:t xml:space="preserve">høringsudkastet kan rettes til </w:t>
            </w:r>
            <w:r>
              <w:t xml:space="preserve">Suraya Ali Nagi enten pr. mail </w:t>
            </w:r>
            <w:hyperlink r:id="rId8" w:history="1">
              <w:r w:rsidRPr="005A1120">
                <w:rPr>
                  <w:rStyle w:val="Hyperlink"/>
                </w:rPr>
                <w:t>sualn@mim.dk</w:t>
              </w:r>
            </w:hyperlink>
            <w:r>
              <w:t xml:space="preserve"> eller telefon 20 45 26 47. </w:t>
            </w:r>
          </w:p>
          <w:p w:rsidR="00DD164F" w:rsidRDefault="00DD164F" w:rsidP="00DD164F">
            <w:pPr>
              <w:rPr>
                <w:szCs w:val="22"/>
              </w:rPr>
            </w:pPr>
          </w:p>
          <w:p w:rsidR="001E63D8" w:rsidRPr="00DD164F" w:rsidRDefault="001E63D8" w:rsidP="00653B14">
            <w:pPr>
              <w:keepNext/>
              <w:keepLines/>
              <w:tabs>
                <w:tab w:val="left" w:pos="4644"/>
              </w:tabs>
              <w:rPr>
                <w:rFonts w:cs="Arial"/>
                <w:szCs w:val="22"/>
              </w:rPr>
            </w:pPr>
          </w:p>
        </w:tc>
      </w:tr>
    </w:tbl>
    <w:p w:rsidR="007B023B" w:rsidRPr="00DD164F" w:rsidRDefault="00DD164F" w:rsidP="007B023B">
      <w:pPr>
        <w:keepNext/>
        <w:keepLines/>
        <w:rPr>
          <w:szCs w:val="22"/>
        </w:rPr>
      </w:pPr>
      <w:bookmarkStart w:id="8" w:name="LAN_YoursSincerely"/>
      <w:r w:rsidRPr="00DD164F">
        <w:rPr>
          <w:szCs w:val="22"/>
        </w:rPr>
        <w:lastRenderedPageBreak/>
        <w:t>Med venlig hilsen</w:t>
      </w:r>
      <w:bookmarkEnd w:id="8"/>
    </w:p>
    <w:p w:rsidR="007B023B" w:rsidRPr="00DD164F" w:rsidRDefault="007B023B" w:rsidP="007B023B">
      <w:pPr>
        <w:keepNext/>
        <w:keepLines/>
        <w:tabs>
          <w:tab w:val="left" w:pos="4644"/>
        </w:tabs>
        <w:rPr>
          <w:szCs w:val="22"/>
        </w:rPr>
      </w:pPr>
    </w:p>
    <w:p w:rsidR="007B023B" w:rsidRPr="00DD164F" w:rsidRDefault="00D2139E" w:rsidP="007B023B">
      <w:pPr>
        <w:keepNext/>
        <w:keepLines/>
        <w:rPr>
          <w:szCs w:val="22"/>
        </w:rPr>
      </w:pPr>
      <w:bookmarkStart w:id="9" w:name="USR_Name_HIF"/>
      <w:r w:rsidRPr="00D2139E">
        <w:rPr>
          <w:szCs w:val="22"/>
        </w:rPr>
        <w:t>Micha Jerfort Fasberg</w:t>
      </w:r>
    </w:p>
    <w:p w:rsidR="00EC1285" w:rsidRPr="00DD164F" w:rsidRDefault="00DD164F" w:rsidP="001A4D56">
      <w:pPr>
        <w:rPr>
          <w:szCs w:val="22"/>
        </w:rPr>
      </w:pPr>
      <w:bookmarkStart w:id="10" w:name="USR_Title"/>
      <w:bookmarkStart w:id="11" w:name="USR_Title_HIF"/>
      <w:bookmarkEnd w:id="9"/>
      <w:r w:rsidRPr="00DD164F">
        <w:rPr>
          <w:szCs w:val="22"/>
        </w:rPr>
        <w:t>Fuldmægtig</w:t>
      </w:r>
      <w:bookmarkEnd w:id="10"/>
    </w:p>
    <w:bookmarkEnd w:id="11"/>
    <w:p w:rsidR="001E4580" w:rsidRPr="00DD164F" w:rsidRDefault="001E4580" w:rsidP="001A4D56">
      <w:pPr>
        <w:rPr>
          <w:szCs w:val="22"/>
        </w:rPr>
      </w:pPr>
    </w:p>
    <w:sectPr w:rsidR="001E4580" w:rsidRPr="00DD164F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35" w:rsidRDefault="002A7135">
      <w:r>
        <w:separator/>
      </w:r>
    </w:p>
  </w:endnote>
  <w:endnote w:type="continuationSeparator" w:id="0">
    <w:p w:rsidR="002A7135" w:rsidRDefault="002A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D164F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97317C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3B" w:rsidRPr="00DD164F" w:rsidRDefault="00DD164F" w:rsidP="007B023B">
    <w:pPr>
      <w:pStyle w:val="Template-Address"/>
    </w:pPr>
    <w:bookmarkStart w:id="22" w:name="OFF_Institution"/>
    <w:bookmarkStart w:id="23" w:name="OFF_InstitutionHIF"/>
    <w:bookmarkStart w:id="24" w:name="XIF_MMFirstAddressLine"/>
    <w:r w:rsidRPr="00DD164F">
      <w:t>Miljøministeriet</w:t>
    </w:r>
    <w:bookmarkEnd w:id="22"/>
    <w:r w:rsidR="007B023B" w:rsidRPr="00DD164F">
      <w:t xml:space="preserve"> </w:t>
    </w:r>
    <w:bookmarkEnd w:id="23"/>
    <w:r w:rsidR="007B023B" w:rsidRPr="00DD164F">
      <w:t xml:space="preserve">• </w:t>
    </w:r>
    <w:bookmarkStart w:id="25" w:name="OFF_AddressA"/>
    <w:bookmarkStart w:id="26" w:name="OFF_AddressAHIF"/>
    <w:r w:rsidR="00816C35">
      <w:t>Frederiksholms Kanal</w:t>
    </w:r>
    <w:r w:rsidRPr="00DD164F">
      <w:t xml:space="preserve"> </w:t>
    </w:r>
    <w:bookmarkEnd w:id="25"/>
    <w:r w:rsidR="00816C35">
      <w:t>26</w:t>
    </w:r>
    <w:r w:rsidR="007B023B" w:rsidRPr="00DD164F">
      <w:t xml:space="preserve"> </w:t>
    </w:r>
    <w:bookmarkEnd w:id="26"/>
    <w:r w:rsidR="007B023B" w:rsidRPr="00DD164F">
      <w:rPr>
        <w:vanish/>
      </w:rPr>
      <w:t xml:space="preserve">• </w:t>
    </w:r>
    <w:bookmarkStart w:id="27" w:name="OFF_AddressB"/>
    <w:bookmarkStart w:id="28" w:name="OFF_AddressBHIF"/>
    <w:bookmarkEnd w:id="27"/>
    <w:r w:rsidR="007B023B" w:rsidRPr="00DD164F">
      <w:rPr>
        <w:vanish/>
      </w:rPr>
      <w:t xml:space="preserve"> </w:t>
    </w:r>
    <w:bookmarkEnd w:id="28"/>
    <w:r w:rsidR="007B023B" w:rsidRPr="00DD164F">
      <w:rPr>
        <w:vanish/>
      </w:rPr>
      <w:t xml:space="preserve">• </w:t>
    </w:r>
    <w:bookmarkStart w:id="29" w:name="OFF_AddressC"/>
    <w:bookmarkStart w:id="30" w:name="OFF_AddressCHIF"/>
    <w:bookmarkEnd w:id="29"/>
    <w:r w:rsidR="007B023B" w:rsidRPr="00DD164F">
      <w:rPr>
        <w:vanish/>
      </w:rPr>
      <w:t xml:space="preserve"> </w:t>
    </w:r>
    <w:bookmarkEnd w:id="30"/>
    <w:r w:rsidR="007B023B" w:rsidRPr="00DD164F">
      <w:t xml:space="preserve">• </w:t>
    </w:r>
    <w:bookmarkStart w:id="31" w:name="OFF_AddressDHIF"/>
    <w:r w:rsidR="00816C35">
      <w:t>1220</w:t>
    </w:r>
    <w:r w:rsidR="007B023B" w:rsidRPr="00DD164F">
      <w:t xml:space="preserve"> </w:t>
    </w:r>
    <w:bookmarkStart w:id="32" w:name="OFF_City"/>
    <w:r w:rsidRPr="00DD164F">
      <w:t>København K</w:t>
    </w:r>
    <w:bookmarkEnd w:id="32"/>
    <w:r w:rsidR="007B023B" w:rsidRPr="00DD164F">
      <w:t xml:space="preserve"> </w:t>
    </w:r>
    <w:bookmarkEnd w:id="31"/>
  </w:p>
  <w:p w:rsidR="007B023B" w:rsidRPr="00DD164F" w:rsidRDefault="00DD164F" w:rsidP="007B023B">
    <w:pPr>
      <w:pStyle w:val="Template-Address"/>
    </w:pPr>
    <w:bookmarkStart w:id="33" w:name="LAN_Phone"/>
    <w:bookmarkStart w:id="34" w:name="OFF_PhoneHIF"/>
    <w:bookmarkStart w:id="35" w:name="XIF_MMSecondAddressLine"/>
    <w:bookmarkEnd w:id="24"/>
    <w:r w:rsidRPr="00DD164F">
      <w:t>Tlf.</w:t>
    </w:r>
    <w:bookmarkEnd w:id="33"/>
    <w:r w:rsidR="007B023B" w:rsidRPr="00DD164F">
      <w:t xml:space="preserve"> </w:t>
    </w:r>
    <w:bookmarkStart w:id="36" w:name="OFF_Phone"/>
    <w:r w:rsidRPr="00DD164F">
      <w:t>38 14 21 42</w:t>
    </w:r>
    <w:bookmarkEnd w:id="36"/>
    <w:r w:rsidR="007B023B" w:rsidRPr="00DD164F">
      <w:t xml:space="preserve"> </w:t>
    </w:r>
    <w:bookmarkEnd w:id="34"/>
    <w:r w:rsidR="007B023B" w:rsidRPr="00DD164F">
      <w:t xml:space="preserve">• </w:t>
    </w:r>
    <w:bookmarkStart w:id="37" w:name="LAN_Fax"/>
    <w:bookmarkStart w:id="38" w:name="OFF_FaxHIF"/>
    <w:r w:rsidRPr="00DD164F">
      <w:t>Fax</w:t>
    </w:r>
    <w:bookmarkEnd w:id="37"/>
    <w:r w:rsidR="007B023B" w:rsidRPr="00DD164F">
      <w:t xml:space="preserve"> </w:t>
    </w:r>
    <w:bookmarkStart w:id="39" w:name="OFF_Fax"/>
    <w:r w:rsidRPr="00DD164F">
      <w:t>33 14 50 42</w:t>
    </w:r>
    <w:bookmarkEnd w:id="39"/>
    <w:r w:rsidR="007B023B" w:rsidRPr="00DD164F">
      <w:t xml:space="preserve"> </w:t>
    </w:r>
    <w:bookmarkEnd w:id="38"/>
    <w:r w:rsidR="007B023B" w:rsidRPr="00DD164F">
      <w:t xml:space="preserve">• </w:t>
    </w:r>
    <w:bookmarkStart w:id="40" w:name="OFF_CVRHIF"/>
    <w:r w:rsidR="007B023B" w:rsidRPr="00DD164F">
      <w:t xml:space="preserve">CVR </w:t>
    </w:r>
    <w:bookmarkStart w:id="41" w:name="OFF_CVR"/>
    <w:r w:rsidRPr="00DD164F">
      <w:t>12854358</w:t>
    </w:r>
    <w:bookmarkEnd w:id="41"/>
    <w:r w:rsidR="007B023B" w:rsidRPr="00DD164F">
      <w:t xml:space="preserve"> </w:t>
    </w:r>
    <w:bookmarkEnd w:id="40"/>
    <w:r w:rsidR="007B023B" w:rsidRPr="00DD164F">
      <w:t xml:space="preserve">• </w:t>
    </w:r>
    <w:bookmarkStart w:id="42" w:name="OFF_EANHIF"/>
    <w:r w:rsidR="007B023B" w:rsidRPr="00DD164F">
      <w:t xml:space="preserve">EAN </w:t>
    </w:r>
    <w:bookmarkStart w:id="43" w:name="OFF_EAN"/>
    <w:r w:rsidRPr="00DD164F">
      <w:t>5798000862005</w:t>
    </w:r>
    <w:bookmarkEnd w:id="43"/>
    <w:r w:rsidR="007B023B" w:rsidRPr="00DD164F">
      <w:t xml:space="preserve"> </w:t>
    </w:r>
    <w:bookmarkEnd w:id="42"/>
    <w:r w:rsidR="007B023B" w:rsidRPr="00DD164F">
      <w:t xml:space="preserve">• </w:t>
    </w:r>
    <w:bookmarkStart w:id="44" w:name="OFF_Email"/>
    <w:bookmarkStart w:id="45" w:name="OFF_EmailHIF"/>
    <w:r w:rsidRPr="00DD164F">
      <w:t>mim@mim.dk</w:t>
    </w:r>
    <w:bookmarkEnd w:id="44"/>
    <w:r w:rsidR="007B023B" w:rsidRPr="00DD164F">
      <w:t xml:space="preserve"> </w:t>
    </w:r>
    <w:bookmarkEnd w:id="45"/>
    <w:r w:rsidR="007B023B" w:rsidRPr="00DD164F">
      <w:t xml:space="preserve">• </w:t>
    </w:r>
    <w:bookmarkStart w:id="46" w:name="OFF_Web"/>
    <w:bookmarkStart w:id="47" w:name="OFF_WebHIF"/>
    <w:r w:rsidRPr="00DD164F">
      <w:t>www.mim.dk</w:t>
    </w:r>
    <w:bookmarkEnd w:id="46"/>
    <w:r w:rsidR="007B023B" w:rsidRPr="00DD164F">
      <w:t xml:space="preserve"> </w:t>
    </w:r>
    <w:bookmarkEnd w:id="35"/>
    <w:bookmarkEnd w:id="47"/>
  </w:p>
  <w:p w:rsidR="0048667B" w:rsidRPr="007B023B" w:rsidRDefault="0048667B" w:rsidP="007B02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35" w:rsidRDefault="002A7135">
      <w:r>
        <w:separator/>
      </w:r>
    </w:p>
  </w:footnote>
  <w:footnote w:type="continuationSeparator" w:id="0">
    <w:p w:rsidR="002A7135" w:rsidRDefault="002A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3B" w:rsidRPr="004D4A40" w:rsidRDefault="00DD164F" w:rsidP="007B023B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23B" w:rsidRPr="004D4A40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10CFB9" wp14:editId="7FFDD3FB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7B023B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7B023B" w:rsidRPr="00DD164F" w:rsidRDefault="00DD164F">
                                <w:pPr>
                                  <w:pStyle w:val="Kolofontekst"/>
                                </w:pPr>
                                <w:bookmarkStart w:id="12" w:name="OFF_Department"/>
                                <w:bookmarkStart w:id="13" w:name="OFF_DepartmentHIF"/>
                                <w:r w:rsidRPr="00DD164F">
                                  <w:t>Vand og Klimatilpasning</w:t>
                                </w:r>
                                <w:bookmarkEnd w:id="12"/>
                              </w:p>
                              <w:p w:rsidR="007B023B" w:rsidRPr="00DD164F" w:rsidRDefault="00DD164F">
                                <w:pPr>
                                  <w:pStyle w:val="Kolofontekst"/>
                                </w:pPr>
                                <w:bookmarkStart w:id="14" w:name="LAN_CaseNo"/>
                                <w:bookmarkStart w:id="15" w:name="dossier_f2casenumber_HIF"/>
                                <w:bookmarkEnd w:id="13"/>
                                <w:r w:rsidRPr="00DD164F">
                                  <w:t>J.nr.</w:t>
                                </w:r>
                                <w:bookmarkEnd w:id="14"/>
                                <w:r>
                                  <w:t xml:space="preserve"> 2022-7583</w:t>
                                </w:r>
                                <w:r w:rsidR="00115DE6" w:rsidRPr="00DD164F">
                                  <w:t xml:space="preserve"> </w:t>
                                </w:r>
                              </w:p>
                              <w:p w:rsidR="007B023B" w:rsidRDefault="00DD164F" w:rsidP="0097317C">
                                <w:pPr>
                                  <w:pStyle w:val="Kolofontekst"/>
                                </w:pPr>
                                <w:bookmarkStart w:id="16" w:name="FLD_DocumentDate"/>
                                <w:bookmarkEnd w:id="15"/>
                                <w:r>
                                  <w:t xml:space="preserve">Den </w:t>
                                </w:r>
                                <w:bookmarkEnd w:id="16"/>
                                <w:r w:rsidR="0097317C">
                                  <w:t>18</w:t>
                                </w:r>
                                <w:r w:rsidR="00196BE0">
                                  <w:t xml:space="preserve">. </w:t>
                                </w:r>
                                <w:r w:rsidR="00B46224">
                                  <w:t>ju</w:t>
                                </w:r>
                                <w:r w:rsidR="0097317C">
                                  <w:t>l</w:t>
                                </w:r>
                                <w:r w:rsidR="00B46224">
                                  <w:t>i</w:t>
                                </w:r>
                                <w:r w:rsidR="00196BE0">
                                  <w:t xml:space="preserve"> 202</w:t>
                                </w:r>
                                <w:r w:rsidR="00B46224">
                                  <w:t>3</w:t>
                                </w:r>
                              </w:p>
                            </w:tc>
                          </w:tr>
                        </w:tbl>
                        <w:p w:rsidR="007B023B" w:rsidRDefault="007B023B" w:rsidP="007B023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0CFB9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7B023B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7B023B" w:rsidRPr="00DD164F" w:rsidRDefault="00DD164F">
                          <w:pPr>
                            <w:pStyle w:val="Kolofontekst"/>
                          </w:pPr>
                          <w:bookmarkStart w:id="17" w:name="OFF_Department"/>
                          <w:bookmarkStart w:id="18" w:name="OFF_DepartmentHIF"/>
                          <w:r w:rsidRPr="00DD164F">
                            <w:t>Vand og Klimatilpasning</w:t>
                          </w:r>
                          <w:bookmarkEnd w:id="17"/>
                        </w:p>
                        <w:p w:rsidR="007B023B" w:rsidRPr="00DD164F" w:rsidRDefault="00DD164F">
                          <w:pPr>
                            <w:pStyle w:val="Kolofontekst"/>
                          </w:pPr>
                          <w:bookmarkStart w:id="19" w:name="LAN_CaseNo"/>
                          <w:bookmarkStart w:id="20" w:name="dossier_f2casenumber_HIF"/>
                          <w:bookmarkEnd w:id="18"/>
                          <w:r w:rsidRPr="00DD164F">
                            <w:t>J.nr.</w:t>
                          </w:r>
                          <w:bookmarkEnd w:id="19"/>
                          <w:r>
                            <w:t xml:space="preserve"> 2022-7583</w:t>
                          </w:r>
                          <w:r w:rsidR="00115DE6" w:rsidRPr="00DD164F">
                            <w:t xml:space="preserve"> </w:t>
                          </w:r>
                        </w:p>
                        <w:p w:rsidR="007B023B" w:rsidRDefault="00DD164F" w:rsidP="0097317C">
                          <w:pPr>
                            <w:pStyle w:val="Kolofontekst"/>
                          </w:pPr>
                          <w:bookmarkStart w:id="21" w:name="FLD_DocumentDate"/>
                          <w:bookmarkEnd w:id="20"/>
                          <w:r>
                            <w:t xml:space="preserve">Den </w:t>
                          </w:r>
                          <w:bookmarkEnd w:id="21"/>
                          <w:r w:rsidR="0097317C">
                            <w:t>18</w:t>
                          </w:r>
                          <w:r w:rsidR="00196BE0">
                            <w:t xml:space="preserve">. </w:t>
                          </w:r>
                          <w:r w:rsidR="00B46224">
                            <w:t>ju</w:t>
                          </w:r>
                          <w:r w:rsidR="0097317C">
                            <w:t>l</w:t>
                          </w:r>
                          <w:r w:rsidR="00B46224">
                            <w:t>i</w:t>
                          </w:r>
                          <w:r w:rsidR="00196BE0">
                            <w:t xml:space="preserve"> 202</w:t>
                          </w:r>
                          <w:r w:rsidR="00B46224">
                            <w:t>3</w:t>
                          </w:r>
                        </w:p>
                      </w:tc>
                    </w:tr>
                  </w:tbl>
                  <w:p w:rsidR="007B023B" w:rsidRDefault="007B023B" w:rsidP="007B023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4F"/>
    <w:rsid w:val="00002EA0"/>
    <w:rsid w:val="00003636"/>
    <w:rsid w:val="00005FAA"/>
    <w:rsid w:val="0001457C"/>
    <w:rsid w:val="0001528D"/>
    <w:rsid w:val="000166A0"/>
    <w:rsid w:val="00030051"/>
    <w:rsid w:val="00037DB8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75E9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3771"/>
    <w:rsid w:val="000D5FBF"/>
    <w:rsid w:val="000D600E"/>
    <w:rsid w:val="000E179B"/>
    <w:rsid w:val="000E3992"/>
    <w:rsid w:val="000E717B"/>
    <w:rsid w:val="000F0742"/>
    <w:rsid w:val="000F0B81"/>
    <w:rsid w:val="000F31A3"/>
    <w:rsid w:val="001002E8"/>
    <w:rsid w:val="00103018"/>
    <w:rsid w:val="00104CB1"/>
    <w:rsid w:val="001062D0"/>
    <w:rsid w:val="0011041A"/>
    <w:rsid w:val="00114DE6"/>
    <w:rsid w:val="00115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96BE0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0142"/>
    <w:rsid w:val="001D1196"/>
    <w:rsid w:val="001D19D8"/>
    <w:rsid w:val="001E38EF"/>
    <w:rsid w:val="001E4580"/>
    <w:rsid w:val="001E63D8"/>
    <w:rsid w:val="001E7F16"/>
    <w:rsid w:val="001F3362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5BE8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135"/>
    <w:rsid w:val="002A7860"/>
    <w:rsid w:val="002C042D"/>
    <w:rsid w:val="002C4595"/>
    <w:rsid w:val="002C4D00"/>
    <w:rsid w:val="002D00C9"/>
    <w:rsid w:val="002D03C2"/>
    <w:rsid w:val="002D268E"/>
    <w:rsid w:val="002D6141"/>
    <w:rsid w:val="002D7F0F"/>
    <w:rsid w:val="003001A2"/>
    <w:rsid w:val="003033ED"/>
    <w:rsid w:val="003050BC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1055"/>
    <w:rsid w:val="00362EAC"/>
    <w:rsid w:val="00365BC4"/>
    <w:rsid w:val="003767F6"/>
    <w:rsid w:val="003802F1"/>
    <w:rsid w:val="003819FF"/>
    <w:rsid w:val="00385C06"/>
    <w:rsid w:val="00386D0C"/>
    <w:rsid w:val="003A3350"/>
    <w:rsid w:val="003A3369"/>
    <w:rsid w:val="003A44A9"/>
    <w:rsid w:val="003B1EFE"/>
    <w:rsid w:val="003B6C74"/>
    <w:rsid w:val="003C67E6"/>
    <w:rsid w:val="003C75C2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5F8"/>
    <w:rsid w:val="004208E6"/>
    <w:rsid w:val="004232F9"/>
    <w:rsid w:val="00433A1E"/>
    <w:rsid w:val="00440668"/>
    <w:rsid w:val="004421D7"/>
    <w:rsid w:val="00447B83"/>
    <w:rsid w:val="0045012E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1D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373B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384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6B2C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3B14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6F6712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4890"/>
    <w:rsid w:val="00762205"/>
    <w:rsid w:val="0076323D"/>
    <w:rsid w:val="00764201"/>
    <w:rsid w:val="007830BE"/>
    <w:rsid w:val="007912B3"/>
    <w:rsid w:val="007940C9"/>
    <w:rsid w:val="00796312"/>
    <w:rsid w:val="007B023B"/>
    <w:rsid w:val="007B1B23"/>
    <w:rsid w:val="007B21FA"/>
    <w:rsid w:val="007B2ADE"/>
    <w:rsid w:val="007B3940"/>
    <w:rsid w:val="007D492E"/>
    <w:rsid w:val="007E0C49"/>
    <w:rsid w:val="007E3A3B"/>
    <w:rsid w:val="007E4735"/>
    <w:rsid w:val="007E51F2"/>
    <w:rsid w:val="007E5E97"/>
    <w:rsid w:val="007E7688"/>
    <w:rsid w:val="007F4A4B"/>
    <w:rsid w:val="007F770C"/>
    <w:rsid w:val="00802CB9"/>
    <w:rsid w:val="00807BA4"/>
    <w:rsid w:val="00816C35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6B64"/>
    <w:rsid w:val="00892B13"/>
    <w:rsid w:val="008A1C6B"/>
    <w:rsid w:val="008B1B83"/>
    <w:rsid w:val="008B3ADA"/>
    <w:rsid w:val="008C5F4A"/>
    <w:rsid w:val="008D1674"/>
    <w:rsid w:val="008E3990"/>
    <w:rsid w:val="008E5A3D"/>
    <w:rsid w:val="008F272E"/>
    <w:rsid w:val="008F6B2B"/>
    <w:rsid w:val="00905C37"/>
    <w:rsid w:val="00906916"/>
    <w:rsid w:val="0092048E"/>
    <w:rsid w:val="0092514B"/>
    <w:rsid w:val="009264AA"/>
    <w:rsid w:val="009442F4"/>
    <w:rsid w:val="00944EE8"/>
    <w:rsid w:val="009461F0"/>
    <w:rsid w:val="009601F5"/>
    <w:rsid w:val="00963E43"/>
    <w:rsid w:val="00970F21"/>
    <w:rsid w:val="0097317C"/>
    <w:rsid w:val="00975F3B"/>
    <w:rsid w:val="0098382A"/>
    <w:rsid w:val="009943CD"/>
    <w:rsid w:val="00994E91"/>
    <w:rsid w:val="00995509"/>
    <w:rsid w:val="009C37F8"/>
    <w:rsid w:val="009C624B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C71"/>
    <w:rsid w:val="00A11F5A"/>
    <w:rsid w:val="00A1348E"/>
    <w:rsid w:val="00A158CB"/>
    <w:rsid w:val="00A24A07"/>
    <w:rsid w:val="00A34B40"/>
    <w:rsid w:val="00A36292"/>
    <w:rsid w:val="00A36D64"/>
    <w:rsid w:val="00A3749F"/>
    <w:rsid w:val="00A426F9"/>
    <w:rsid w:val="00A44A6B"/>
    <w:rsid w:val="00A51DBA"/>
    <w:rsid w:val="00A5408B"/>
    <w:rsid w:val="00A556CE"/>
    <w:rsid w:val="00A64018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4C9"/>
    <w:rsid w:val="00AD678B"/>
    <w:rsid w:val="00AE41A1"/>
    <w:rsid w:val="00AE5A17"/>
    <w:rsid w:val="00AF5AF6"/>
    <w:rsid w:val="00B13BB6"/>
    <w:rsid w:val="00B167B8"/>
    <w:rsid w:val="00B2565D"/>
    <w:rsid w:val="00B30727"/>
    <w:rsid w:val="00B33A35"/>
    <w:rsid w:val="00B358B3"/>
    <w:rsid w:val="00B441D7"/>
    <w:rsid w:val="00B46224"/>
    <w:rsid w:val="00B530CC"/>
    <w:rsid w:val="00B54207"/>
    <w:rsid w:val="00B54DC7"/>
    <w:rsid w:val="00B67E21"/>
    <w:rsid w:val="00B734BB"/>
    <w:rsid w:val="00B73F86"/>
    <w:rsid w:val="00B77950"/>
    <w:rsid w:val="00B80700"/>
    <w:rsid w:val="00B81B85"/>
    <w:rsid w:val="00B8376C"/>
    <w:rsid w:val="00B849D2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27609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2F30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139E"/>
    <w:rsid w:val="00D321C9"/>
    <w:rsid w:val="00D353A2"/>
    <w:rsid w:val="00D36A11"/>
    <w:rsid w:val="00D37FC2"/>
    <w:rsid w:val="00D42E51"/>
    <w:rsid w:val="00D43DB0"/>
    <w:rsid w:val="00D570C5"/>
    <w:rsid w:val="00D65E69"/>
    <w:rsid w:val="00D922CF"/>
    <w:rsid w:val="00D951B4"/>
    <w:rsid w:val="00DA32B3"/>
    <w:rsid w:val="00DA6734"/>
    <w:rsid w:val="00DB56B3"/>
    <w:rsid w:val="00DD164F"/>
    <w:rsid w:val="00DE24BE"/>
    <w:rsid w:val="00DE5B21"/>
    <w:rsid w:val="00DE7479"/>
    <w:rsid w:val="00DF128B"/>
    <w:rsid w:val="00DF28F0"/>
    <w:rsid w:val="00DF2F94"/>
    <w:rsid w:val="00E014E7"/>
    <w:rsid w:val="00E1113C"/>
    <w:rsid w:val="00E11688"/>
    <w:rsid w:val="00E257EC"/>
    <w:rsid w:val="00E26EAA"/>
    <w:rsid w:val="00E27CC3"/>
    <w:rsid w:val="00E30FCA"/>
    <w:rsid w:val="00E32C82"/>
    <w:rsid w:val="00E36F97"/>
    <w:rsid w:val="00E37F80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A653E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634C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4756"/>
    <w:rsid w:val="00FB7ADE"/>
    <w:rsid w:val="00FC164F"/>
    <w:rsid w:val="00FD2036"/>
    <w:rsid w:val="00FE39AD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A8280-407B-43A6-911F-EB387CE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markedcontent">
    <w:name w:val="markedcontent"/>
    <w:basedOn w:val="Standardskrifttypeiafsnit"/>
    <w:rsid w:val="00DD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ln@mim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eringsportalen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Milj&#248;ministeren\P&#229;%20vegne%20af%20Milj&#248;ministeren%20-%20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På vegne af Miljøministeren - Brev.dotx</Template>
  <TotalTime>0</TotalTime>
  <Pages>2</Pages>
  <Words>435</Words>
  <Characters>2599</Characters>
  <Application>Microsoft Office Word</Application>
  <DocSecurity>0</DocSecurity>
  <Lines>66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Suraya Ali Nagi</dc:creator>
  <cp:keywords/>
  <dc:description/>
  <cp:lastModifiedBy>Charlotte Michaela Wahlstrøm</cp:lastModifiedBy>
  <cp:revision>2</cp:revision>
  <cp:lastPrinted>2005-05-20T12:11:00Z</cp:lastPrinted>
  <dcterms:created xsi:type="dcterms:W3CDTF">2023-07-18T11:13:00Z</dcterms:created>
  <dcterms:modified xsi:type="dcterms:W3CDTF">2023-07-18T11:13:00Z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44825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Suraya Ali Nagi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Suraya Ali Nagi</vt:lpwstr>
  </property>
  <property fmtid="{D5CDD505-2E9C-101B-9397-08002B2CF9AE}" pid="19" name="SD_Office_OFF_ID">
    <vt:lpwstr>137</vt:lpwstr>
  </property>
  <property fmtid="{D5CDD505-2E9C-101B-9397-08002B2CF9AE}" pid="20" name="CurrentOfficeID">
    <vt:lpwstr>137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Vand og Klimatilpasning</vt:lpwstr>
  </property>
  <property fmtid="{D5CDD505-2E9C-101B-9397-08002B2CF9AE}" pid="27" name="SD_Office_OFF_Department">
    <vt:lpwstr>Vand og Klimatilpasning</vt:lpwstr>
  </property>
  <property fmtid="{D5CDD505-2E9C-101B-9397-08002B2CF9AE}" pid="28" name="SD_Office_OFF_Department_EN">
    <vt:lpwstr>Vand og Klimatilpasning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Suraya Ali Nagi</vt:lpwstr>
  </property>
  <property fmtid="{D5CDD505-2E9C-101B-9397-08002B2CF9AE}" pid="49" name="USR_Initials">
    <vt:lpwstr>SUALN</vt:lpwstr>
  </property>
  <property fmtid="{D5CDD505-2E9C-101B-9397-08002B2CF9AE}" pid="50" name="USR_Title">
    <vt:lpwstr>Fuldmægtig</vt:lpwstr>
  </property>
  <property fmtid="{D5CDD505-2E9C-101B-9397-08002B2CF9AE}" pid="51" name="USR_DirectPhone">
    <vt:lpwstr>+45 20 45 26 47</vt:lpwstr>
  </property>
  <property fmtid="{D5CDD505-2E9C-101B-9397-08002B2CF9AE}" pid="52" name="USR_Mobile">
    <vt:lpwstr>+45 20 45 26 47</vt:lpwstr>
  </property>
  <property fmtid="{D5CDD505-2E9C-101B-9397-08002B2CF9AE}" pid="53" name="USR_Email">
    <vt:lpwstr>sualn@mim.dk</vt:lpwstr>
  </property>
  <property fmtid="{D5CDD505-2E9C-101B-9397-08002B2CF9AE}" pid="54" name="DocumentInfoFinished">
    <vt:lpwstr>True</vt:lpwstr>
  </property>
  <property fmtid="{D5CDD505-2E9C-101B-9397-08002B2CF9AE}" pid="55" name="SD_IntegrationInfoAdded">
    <vt:bool>true</vt:bool>
  </property>
</Properties>
</file>